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E76E" w14:textId="77777777" w:rsidR="00D95480" w:rsidRDefault="00421473">
      <w:pPr>
        <w:tabs>
          <w:tab w:val="left" w:pos="1589"/>
          <w:tab w:val="left" w:pos="3610"/>
          <w:tab w:val="left" w:pos="7028"/>
          <w:tab w:val="left" w:pos="9291"/>
        </w:tabs>
        <w:ind w:left="111"/>
        <w:rPr>
          <w:sz w:val="20"/>
        </w:rPr>
      </w:pPr>
      <w:bookmarkStart w:id="0" w:name="_GoBack"/>
      <w:bookmarkEnd w:id="0"/>
      <w:r>
        <w:rPr>
          <w:noProof/>
          <w:position w:val="6"/>
          <w:sz w:val="20"/>
          <w:lang w:bidi="ar-SA"/>
        </w:rPr>
        <w:drawing>
          <wp:inline distT="0" distB="0" distL="0" distR="0" wp14:anchorId="13DDCDA0" wp14:editId="3F263F67">
            <wp:extent cx="397460" cy="4913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6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5"/>
          <w:sz w:val="20"/>
          <w:lang w:bidi="ar-SA"/>
        </w:rPr>
        <w:drawing>
          <wp:inline distT="0" distB="0" distL="0" distR="0" wp14:anchorId="395B28D0" wp14:editId="79397798">
            <wp:extent cx="656722" cy="5410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22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2CADFFBA" wp14:editId="2A383FA3">
            <wp:extent cx="1437896" cy="72370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896" cy="7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bidi="ar-SA"/>
        </w:rPr>
        <w:drawing>
          <wp:inline distT="0" distB="0" distL="0" distR="0" wp14:anchorId="4AEE2B7A" wp14:editId="2E06CA4D">
            <wp:extent cx="770707" cy="45196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07" cy="4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position w:val="12"/>
          <w:sz w:val="20"/>
          <w:lang w:bidi="ar-SA"/>
        </w:rPr>
        <w:drawing>
          <wp:inline distT="0" distB="0" distL="0" distR="0" wp14:anchorId="558BC3CA" wp14:editId="6DE2F1B9">
            <wp:extent cx="408357" cy="57207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57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5853" w14:textId="77777777" w:rsidR="00D95480" w:rsidRDefault="00D95480">
      <w:pPr>
        <w:pStyle w:val="Corpotesto"/>
        <w:spacing w:before="3"/>
        <w:ind w:left="0"/>
        <w:rPr>
          <w:sz w:val="28"/>
        </w:rPr>
      </w:pPr>
    </w:p>
    <w:p w14:paraId="539D6189" w14:textId="77777777" w:rsidR="00D95480" w:rsidRDefault="00421473">
      <w:pPr>
        <w:spacing w:before="35" w:line="437" w:lineRule="exact"/>
        <w:ind w:left="1039"/>
        <w:rPr>
          <w:rFonts w:ascii="Arial Unicode MS" w:hAnsi="Arial Unicode MS"/>
          <w:b/>
          <w:sz w:val="24"/>
        </w:rPr>
      </w:pPr>
      <w:r>
        <w:rPr>
          <w:rFonts w:ascii="Arial Unicode MS" w:hAnsi="Arial Unicode MS"/>
          <w:b/>
          <w:w w:val="110"/>
          <w:sz w:val="24"/>
        </w:rPr>
        <w:t>ISTITUTO DI ISTRUZIONE SECONDARIA SUPERIORE “STENIO”</w:t>
      </w:r>
    </w:p>
    <w:p w14:paraId="57B3A87F" w14:textId="77777777" w:rsidR="00D95480" w:rsidRDefault="00421473">
      <w:pPr>
        <w:spacing w:before="2" w:line="220" w:lineRule="auto"/>
        <w:ind w:left="372" w:right="433"/>
        <w:jc w:val="center"/>
        <w:rPr>
          <w:rFonts w:ascii="Arial Unicode MS" w:hAnsi="Arial Unicode MS"/>
          <w:sz w:val="16"/>
        </w:rPr>
      </w:pPr>
      <w:r>
        <w:rPr>
          <w:rFonts w:ascii="Arial Unicode MS" w:hAnsi="Arial Unicode MS"/>
          <w:sz w:val="16"/>
        </w:rPr>
        <w:t>Sezioni: Amministrazione, Finanza e Marketing – Sistemi Informativi Aziendali – Costruzioni, Ambiente e Territorio – Elettronica ed Elettrotecnica – Manutenzione e Assistenza Tecnica – Liceo Scienze Umane - ITA: Produzioni e Trasformazioni Agroindustria</w:t>
      </w:r>
    </w:p>
    <w:p w14:paraId="22540746" w14:textId="737F8361" w:rsidR="00D95480" w:rsidRDefault="004672CB">
      <w:pPr>
        <w:spacing w:before="5" w:line="220" w:lineRule="auto"/>
        <w:ind w:left="1416" w:right="1475"/>
        <w:jc w:val="center"/>
        <w:rPr>
          <w:rFonts w:ascii="Arial Unicode MS" w:hAnsi="Arial Unicode MS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604224" wp14:editId="3BB03F77">
                <wp:simplePos x="0" y="0"/>
                <wp:positionH relativeFrom="page">
                  <wp:posOffset>2733675</wp:posOffset>
                </wp:positionH>
                <wp:positionV relativeFrom="paragraph">
                  <wp:posOffset>603250</wp:posOffset>
                </wp:positionV>
                <wp:extent cx="2114550" cy="0"/>
                <wp:effectExtent l="9525" t="5715" r="952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091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25pt,47.5pt" to="381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" strokecolor="#1f487c">
                <v:stroke dashstyle="dot"/>
                <w10:wrap type="topAndBottom" anchorx="page"/>
              </v:line>
            </w:pict>
          </mc:Fallback>
        </mc:AlternateContent>
      </w:r>
      <w:r w:rsidR="00421473">
        <w:rPr>
          <w:rFonts w:ascii="Arial Unicode MS" w:hAnsi="Arial Unicode MS"/>
          <w:b/>
          <w:sz w:val="16"/>
        </w:rPr>
        <w:t xml:space="preserve">Cod. Min. PAIS013004 - C.F. 96002330825 - tel. presidenza 091.8114119 – centralino 091.8145597 e-mail: </w:t>
      </w:r>
      <w:hyperlink r:id="rId11">
        <w:r w:rsidR="00421473">
          <w:rPr>
            <w:rFonts w:ascii="Arial Unicode MS" w:hAnsi="Arial Unicode MS"/>
            <w:b/>
            <w:color w:val="0000FF"/>
            <w:sz w:val="16"/>
            <w:u w:val="single" w:color="0000FF"/>
          </w:rPr>
          <w:t>pais013004@istruzione.it</w:t>
        </w:r>
        <w:r w:rsidR="00421473">
          <w:rPr>
            <w:rFonts w:ascii="Arial Unicode MS" w:hAnsi="Arial Unicode MS"/>
            <w:b/>
            <w:color w:val="0000FF"/>
            <w:sz w:val="16"/>
          </w:rPr>
          <w:t xml:space="preserve"> </w:t>
        </w:r>
      </w:hyperlink>
      <w:r w:rsidR="00421473">
        <w:rPr>
          <w:rFonts w:ascii="Arial Unicode MS" w:hAnsi="Arial Unicode MS"/>
          <w:b/>
          <w:sz w:val="16"/>
        </w:rPr>
        <w:t xml:space="preserve">– </w:t>
      </w:r>
      <w:proofErr w:type="spellStart"/>
      <w:r w:rsidR="00421473">
        <w:rPr>
          <w:rFonts w:ascii="Arial Unicode MS" w:hAnsi="Arial Unicode MS"/>
          <w:b/>
          <w:sz w:val="16"/>
        </w:rPr>
        <w:t>pec</w:t>
      </w:r>
      <w:proofErr w:type="spellEnd"/>
      <w:r w:rsidR="00421473">
        <w:rPr>
          <w:rFonts w:ascii="Arial Unicode MS" w:hAnsi="Arial Unicode MS"/>
          <w:b/>
          <w:sz w:val="16"/>
        </w:rPr>
        <w:t xml:space="preserve">: </w:t>
      </w:r>
      <w:hyperlink r:id="rId12">
        <w:r w:rsidR="00421473">
          <w:rPr>
            <w:rFonts w:ascii="Arial Unicode MS" w:hAnsi="Arial Unicode MS"/>
            <w:b/>
            <w:color w:val="0000FF"/>
            <w:sz w:val="16"/>
            <w:u w:val="single" w:color="0000FF"/>
          </w:rPr>
          <w:t>pais013004@pec.istruzione.it</w:t>
        </w:r>
        <w:r w:rsidR="00421473">
          <w:rPr>
            <w:rFonts w:ascii="Arial Unicode MS" w:hAnsi="Arial Unicode MS"/>
            <w:b/>
            <w:color w:val="0000FF"/>
            <w:sz w:val="16"/>
          </w:rPr>
          <w:t xml:space="preserve"> </w:t>
        </w:r>
      </w:hyperlink>
      <w:r w:rsidR="00421473">
        <w:rPr>
          <w:rFonts w:ascii="Arial Unicode MS" w:hAnsi="Arial Unicode MS"/>
          <w:b/>
          <w:sz w:val="16"/>
        </w:rPr>
        <w:t xml:space="preserve">- sito web: </w:t>
      </w:r>
      <w:hyperlink r:id="rId13">
        <w:r w:rsidR="00421473">
          <w:rPr>
            <w:rFonts w:ascii="Arial Unicode MS" w:hAnsi="Arial Unicode MS"/>
            <w:b/>
            <w:color w:val="0000FF"/>
            <w:sz w:val="16"/>
            <w:u w:val="single" w:color="0000FF"/>
          </w:rPr>
          <w:t>www.stenio.edu.it</w:t>
        </w:r>
      </w:hyperlink>
      <w:r w:rsidR="00421473">
        <w:rPr>
          <w:rFonts w:ascii="Arial Unicode MS" w:hAnsi="Arial Unicode MS"/>
          <w:b/>
          <w:color w:val="0000FF"/>
          <w:sz w:val="16"/>
        </w:rPr>
        <w:t xml:space="preserve"> </w:t>
      </w:r>
      <w:r w:rsidR="00421473">
        <w:rPr>
          <w:rFonts w:ascii="Arial Unicode MS" w:hAnsi="Arial Unicode MS"/>
          <w:b/>
          <w:sz w:val="16"/>
        </w:rPr>
        <w:t>Via Enrico Fermi - 90018 Termini Imerese (</w:t>
      </w:r>
      <w:proofErr w:type="spellStart"/>
      <w:r w:rsidR="00421473">
        <w:rPr>
          <w:rFonts w:ascii="Arial Unicode MS" w:hAnsi="Arial Unicode MS"/>
          <w:b/>
          <w:sz w:val="16"/>
        </w:rPr>
        <w:t>Pa</w:t>
      </w:r>
      <w:proofErr w:type="spellEnd"/>
      <w:r w:rsidR="00421473">
        <w:rPr>
          <w:rFonts w:ascii="Arial Unicode MS" w:hAnsi="Arial Unicode MS"/>
          <w:b/>
          <w:sz w:val="16"/>
        </w:rPr>
        <w:t>)</w:t>
      </w:r>
    </w:p>
    <w:p w14:paraId="7A899E0A" w14:textId="77777777" w:rsidR="00AB761F" w:rsidRDefault="00AB761F" w:rsidP="00AB761F">
      <w:pPr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14:paraId="7E457906" w14:textId="30706630" w:rsidR="00AB761F" w:rsidRPr="002A6280" w:rsidRDefault="00AB761F" w:rsidP="00AB761F">
      <w:pPr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2A6280">
        <w:rPr>
          <w:b/>
          <w:color w:val="000000"/>
          <w:sz w:val="28"/>
          <w:szCs w:val="28"/>
        </w:rPr>
        <w:t>SCHEDA RILEVAZIONE B</w:t>
      </w:r>
      <w:r>
        <w:rPr>
          <w:b/>
          <w:color w:val="000000"/>
          <w:sz w:val="28"/>
          <w:szCs w:val="28"/>
        </w:rPr>
        <w:t>ISOGNI FORMATIVI</w:t>
      </w:r>
    </w:p>
    <w:p w14:paraId="4A40DD08" w14:textId="77777777" w:rsidR="00AB761F" w:rsidRDefault="00AB761F" w:rsidP="00AB761F">
      <w:pPr>
        <w:adjustRightInd w:val="0"/>
        <w:snapToGrid w:val="0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da</w:t>
      </w:r>
      <w:proofErr w:type="gramEnd"/>
      <w:r>
        <w:rPr>
          <w:b/>
          <w:color w:val="000000"/>
          <w:sz w:val="26"/>
          <w:szCs w:val="26"/>
        </w:rPr>
        <w:t xml:space="preserve"> parte dei Consigli di C</w:t>
      </w:r>
      <w:r w:rsidRPr="002A6280">
        <w:rPr>
          <w:b/>
          <w:color w:val="000000"/>
          <w:sz w:val="26"/>
          <w:szCs w:val="26"/>
        </w:rPr>
        <w:t>lasse</w:t>
      </w:r>
      <w:r>
        <w:rPr>
          <w:b/>
          <w:color w:val="000000"/>
          <w:sz w:val="26"/>
          <w:szCs w:val="26"/>
        </w:rPr>
        <w:t xml:space="preserve"> </w:t>
      </w:r>
    </w:p>
    <w:p w14:paraId="356C4D81" w14:textId="77777777" w:rsidR="00AB761F" w:rsidRPr="002A6280" w:rsidRDefault="00AB761F" w:rsidP="00AB761F">
      <w:pPr>
        <w:adjustRightInd w:val="0"/>
        <w:snapToGri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A.A. 2022/2023</w:t>
      </w:r>
    </w:p>
    <w:p w14:paraId="16E6204A" w14:textId="77777777" w:rsidR="00AB761F" w:rsidRDefault="00AB761F" w:rsidP="00AB761F">
      <w:pPr>
        <w:adjustRightInd w:val="0"/>
        <w:snapToGrid w:val="0"/>
        <w:spacing w:line="360" w:lineRule="auto"/>
        <w:rPr>
          <w:color w:val="000000"/>
          <w:sz w:val="26"/>
          <w:szCs w:val="26"/>
        </w:rPr>
      </w:pPr>
    </w:p>
    <w:p w14:paraId="157162DE" w14:textId="77777777" w:rsidR="00AB761F" w:rsidRPr="002A6280" w:rsidRDefault="00AB761F" w:rsidP="00AB761F">
      <w:pPr>
        <w:adjustRightInd w:val="0"/>
        <w:snapToGrid w:val="0"/>
        <w:spacing w:line="360" w:lineRule="auto"/>
        <w:rPr>
          <w:color w:val="000000"/>
          <w:sz w:val="26"/>
          <w:szCs w:val="26"/>
        </w:rPr>
      </w:pPr>
      <w:r w:rsidRPr="00A75F04">
        <w:rPr>
          <w:b/>
          <w:color w:val="000000"/>
          <w:sz w:val="26"/>
          <w:szCs w:val="26"/>
        </w:rPr>
        <w:t>Classe</w:t>
      </w:r>
      <w:r w:rsidRPr="002A6280">
        <w:rPr>
          <w:color w:val="000000"/>
          <w:sz w:val="26"/>
          <w:szCs w:val="26"/>
        </w:rPr>
        <w:t>..........................................................................</w:t>
      </w:r>
    </w:p>
    <w:p w14:paraId="39EAAA07" w14:textId="77777777" w:rsidR="00AB761F" w:rsidRDefault="00AB761F" w:rsidP="00AB761F">
      <w:pPr>
        <w:adjustRightInd w:val="0"/>
        <w:snapToGrid w:val="0"/>
        <w:spacing w:line="360" w:lineRule="auto"/>
        <w:rPr>
          <w:color w:val="000000"/>
          <w:sz w:val="26"/>
          <w:szCs w:val="26"/>
        </w:rPr>
      </w:pPr>
      <w:r w:rsidRPr="00A75F04">
        <w:rPr>
          <w:b/>
          <w:color w:val="000000"/>
          <w:sz w:val="26"/>
          <w:szCs w:val="26"/>
        </w:rPr>
        <w:t>Coordinatore</w:t>
      </w:r>
      <w:r w:rsidRPr="002A6280">
        <w:rPr>
          <w:color w:val="000000"/>
          <w:sz w:val="26"/>
          <w:szCs w:val="26"/>
        </w:rPr>
        <w:t>......................................................................</w:t>
      </w:r>
    </w:p>
    <w:p w14:paraId="03D560EA" w14:textId="77777777" w:rsidR="00AB761F" w:rsidRDefault="00AB761F" w:rsidP="00AB761F">
      <w:pPr>
        <w:adjustRightInd w:val="0"/>
        <w:snapToGrid w:val="0"/>
        <w:spacing w:line="360" w:lineRule="auto"/>
        <w:rPr>
          <w:color w:val="000000"/>
          <w:sz w:val="26"/>
          <w:szCs w:val="26"/>
        </w:rPr>
      </w:pPr>
    </w:p>
    <w:p w14:paraId="2BF3ACA7" w14:textId="69E0237B" w:rsidR="00AB761F" w:rsidRDefault="00AB761F" w:rsidP="00AB761F">
      <w:pPr>
        <w:adjustRightInd w:val="0"/>
        <w:snapToGri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ALUNNO…………………………………………………</w:t>
      </w:r>
    </w:p>
    <w:p w14:paraId="3A4D38C0" w14:textId="77777777" w:rsidR="000B743D" w:rsidRDefault="000B743D" w:rsidP="002F6D09">
      <w:pPr>
        <w:pStyle w:val="Corpotesto"/>
        <w:tabs>
          <w:tab w:val="left" w:pos="6466"/>
        </w:tabs>
        <w:spacing w:before="162"/>
        <w:ind w:left="0"/>
      </w:pPr>
    </w:p>
    <w:p w14:paraId="77B37E0D" w14:textId="630CF9BB" w:rsidR="00D95480" w:rsidRDefault="00D95480" w:rsidP="00AB761F">
      <w:pPr>
        <w:pStyle w:val="Corpotesto"/>
        <w:ind w:left="7847" w:right="230" w:firstLine="73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3775"/>
      </w:tblGrid>
      <w:tr w:rsidR="00AB761F" w14:paraId="03F6C80C" w14:textId="77777777" w:rsidTr="00AB761F">
        <w:tc>
          <w:tcPr>
            <w:tcW w:w="2038" w:type="dxa"/>
          </w:tcPr>
          <w:p w14:paraId="021745CA" w14:textId="15EA6C8E" w:rsidR="00AB761F" w:rsidRDefault="00AB761F" w:rsidP="00AB761F">
            <w:pPr>
              <w:pStyle w:val="Corpotesto"/>
              <w:ind w:left="0"/>
              <w:rPr>
                <w:sz w:val="26"/>
              </w:rPr>
            </w:pPr>
            <w:r>
              <w:rPr>
                <w:sz w:val="26"/>
              </w:rPr>
              <w:t>DISCIPLINA</w:t>
            </w:r>
          </w:p>
        </w:tc>
        <w:tc>
          <w:tcPr>
            <w:tcW w:w="2038" w:type="dxa"/>
          </w:tcPr>
          <w:p w14:paraId="51DD15B2" w14:textId="616EA568" w:rsidR="00AB761F" w:rsidRDefault="00AB761F">
            <w:pPr>
              <w:pStyle w:val="Corpotesto"/>
              <w:ind w:left="0"/>
              <w:rPr>
                <w:sz w:val="26"/>
              </w:rPr>
            </w:pPr>
            <w:r>
              <w:rPr>
                <w:sz w:val="26"/>
              </w:rPr>
              <w:t>VOTO</w:t>
            </w:r>
          </w:p>
        </w:tc>
        <w:tc>
          <w:tcPr>
            <w:tcW w:w="2038" w:type="dxa"/>
          </w:tcPr>
          <w:p w14:paraId="29963A2A" w14:textId="6CCC7599" w:rsidR="00AB761F" w:rsidRDefault="00AB761F">
            <w:pPr>
              <w:pStyle w:val="Corpotesto"/>
              <w:ind w:left="0"/>
              <w:rPr>
                <w:sz w:val="26"/>
              </w:rPr>
            </w:pPr>
            <w:r>
              <w:rPr>
                <w:sz w:val="26"/>
              </w:rPr>
              <w:t>GIUDIZIO</w:t>
            </w:r>
          </w:p>
        </w:tc>
        <w:tc>
          <w:tcPr>
            <w:tcW w:w="3775" w:type="dxa"/>
          </w:tcPr>
          <w:p w14:paraId="03422857" w14:textId="1187AA42" w:rsidR="00AB761F" w:rsidRDefault="00AB761F">
            <w:pPr>
              <w:pStyle w:val="Corpotesto"/>
              <w:ind w:left="0"/>
              <w:rPr>
                <w:sz w:val="26"/>
              </w:rPr>
            </w:pPr>
            <w:r>
              <w:rPr>
                <w:sz w:val="26"/>
              </w:rPr>
              <w:t xml:space="preserve">NUCLEI ESSENZIALI </w:t>
            </w:r>
            <w:r w:rsidR="00EB7018">
              <w:rPr>
                <w:sz w:val="26"/>
              </w:rPr>
              <w:t xml:space="preserve">DELLA </w:t>
            </w:r>
            <w:r>
              <w:rPr>
                <w:sz w:val="26"/>
              </w:rPr>
              <w:t>DISCIPLINA DA RECUPERARE</w:t>
            </w:r>
          </w:p>
        </w:tc>
      </w:tr>
      <w:tr w:rsidR="00AB761F" w14:paraId="1B02E941" w14:textId="77777777" w:rsidTr="00AB761F">
        <w:tc>
          <w:tcPr>
            <w:tcW w:w="2038" w:type="dxa"/>
          </w:tcPr>
          <w:p w14:paraId="2D653626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</w:tc>
        <w:tc>
          <w:tcPr>
            <w:tcW w:w="2038" w:type="dxa"/>
          </w:tcPr>
          <w:p w14:paraId="1EDB15B7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</w:tc>
        <w:tc>
          <w:tcPr>
            <w:tcW w:w="2038" w:type="dxa"/>
          </w:tcPr>
          <w:p w14:paraId="631F273C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3D3113F2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1ED6FB04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38688299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1C66FFA0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36696103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03BB794C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4A291DD8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266ABB04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6795503B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  <w:p w14:paraId="55DCD303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</w:tc>
        <w:tc>
          <w:tcPr>
            <w:tcW w:w="3775" w:type="dxa"/>
          </w:tcPr>
          <w:p w14:paraId="13980983" w14:textId="77777777" w:rsidR="00AB761F" w:rsidRDefault="00AB761F">
            <w:pPr>
              <w:pStyle w:val="Corpotesto"/>
              <w:ind w:left="0"/>
              <w:rPr>
                <w:sz w:val="26"/>
              </w:rPr>
            </w:pPr>
          </w:p>
        </w:tc>
      </w:tr>
    </w:tbl>
    <w:p w14:paraId="3BF7A1D9" w14:textId="77777777" w:rsidR="00D95480" w:rsidRDefault="00D95480">
      <w:pPr>
        <w:pStyle w:val="Corpotesto"/>
        <w:ind w:left="0"/>
        <w:rPr>
          <w:sz w:val="26"/>
        </w:rPr>
      </w:pPr>
    </w:p>
    <w:p w14:paraId="6633E815" w14:textId="77777777" w:rsidR="00AB761F" w:rsidRDefault="00AB761F">
      <w:pPr>
        <w:pStyle w:val="Corpotesto"/>
        <w:ind w:left="0"/>
        <w:rPr>
          <w:sz w:val="26"/>
        </w:rPr>
      </w:pPr>
    </w:p>
    <w:p w14:paraId="705B691C" w14:textId="4A8937FC" w:rsidR="00AB761F" w:rsidRDefault="00AB761F">
      <w:pPr>
        <w:pStyle w:val="Corpotesto"/>
        <w:ind w:left="0"/>
        <w:rPr>
          <w:sz w:val="26"/>
        </w:rPr>
      </w:pPr>
      <w:r>
        <w:rPr>
          <w:sz w:val="26"/>
        </w:rPr>
        <w:t xml:space="preserve">La tabella deve essere riportata e compilata </w:t>
      </w:r>
      <w:r w:rsidR="00EB7018">
        <w:rPr>
          <w:sz w:val="26"/>
        </w:rPr>
        <w:t xml:space="preserve">in relazione ad </w:t>
      </w:r>
      <w:r>
        <w:rPr>
          <w:sz w:val="26"/>
        </w:rPr>
        <w:t xml:space="preserve">per ogni alunno e </w:t>
      </w:r>
      <w:r w:rsidR="00EB7018">
        <w:rPr>
          <w:sz w:val="26"/>
        </w:rPr>
        <w:t>ad</w:t>
      </w:r>
      <w:r>
        <w:rPr>
          <w:sz w:val="26"/>
        </w:rPr>
        <w:t xml:space="preserve"> ogni disciplina per cui è stato sospeso il giudizio.</w:t>
      </w:r>
    </w:p>
    <w:p w14:paraId="62D7522F" w14:textId="5EAD8268" w:rsidR="00AB761F" w:rsidRDefault="00AB761F">
      <w:pPr>
        <w:pStyle w:val="Corpotesto"/>
        <w:ind w:left="0"/>
        <w:rPr>
          <w:sz w:val="26"/>
        </w:rPr>
      </w:pPr>
      <w:r>
        <w:rPr>
          <w:sz w:val="26"/>
        </w:rPr>
        <w:t>La stessa operazione dovrà essere fatta per tutti gli alunni che, pur conseguendo un voto finale pari a sei, presentino delle lacune da colmare</w:t>
      </w:r>
      <w:r w:rsidR="00EB7018">
        <w:rPr>
          <w:sz w:val="26"/>
        </w:rPr>
        <w:t>, come indicato nel Vademecum degli scrutini.</w:t>
      </w:r>
    </w:p>
    <w:p w14:paraId="399FFCD2" w14:textId="77777777" w:rsidR="00421473" w:rsidRDefault="00421473">
      <w:pPr>
        <w:pStyle w:val="Corpotesto"/>
        <w:ind w:left="0"/>
        <w:rPr>
          <w:sz w:val="26"/>
        </w:rPr>
      </w:pPr>
    </w:p>
    <w:p w14:paraId="49B2E326" w14:textId="6EC100FE" w:rsidR="00421473" w:rsidRDefault="00421473" w:rsidP="00421473">
      <w:pPr>
        <w:pStyle w:val="Corpotesto"/>
        <w:ind w:left="0"/>
        <w:jc w:val="right"/>
        <w:rPr>
          <w:sz w:val="26"/>
        </w:rPr>
      </w:pPr>
      <w:r>
        <w:rPr>
          <w:sz w:val="26"/>
        </w:rPr>
        <w:t>Il Segretario con funzioni di coordinatore</w:t>
      </w:r>
    </w:p>
    <w:sectPr w:rsidR="00421473">
      <w:pgSz w:w="11910" w:h="16840"/>
      <w:pgMar w:top="132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39E8"/>
    <w:multiLevelType w:val="hybridMultilevel"/>
    <w:tmpl w:val="9684AAB0"/>
    <w:lvl w:ilvl="0" w:tplc="FDA435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47E04"/>
    <w:multiLevelType w:val="hybridMultilevel"/>
    <w:tmpl w:val="5B30A412"/>
    <w:lvl w:ilvl="0" w:tplc="B01A4D18"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EAC209A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F99A23B4">
      <w:numFmt w:val="bullet"/>
      <w:lvlText w:val="•"/>
      <w:lvlJc w:val="left"/>
      <w:pPr>
        <w:ind w:left="2825" w:hanging="360"/>
      </w:pPr>
      <w:rPr>
        <w:rFonts w:hint="default"/>
        <w:lang w:val="it-IT" w:eastAsia="it-IT" w:bidi="it-IT"/>
      </w:rPr>
    </w:lvl>
    <w:lvl w:ilvl="3" w:tplc="0E24EA86">
      <w:numFmt w:val="bullet"/>
      <w:lvlText w:val="•"/>
      <w:lvlJc w:val="left"/>
      <w:pPr>
        <w:ind w:left="3727" w:hanging="360"/>
      </w:pPr>
      <w:rPr>
        <w:rFonts w:hint="default"/>
        <w:lang w:val="it-IT" w:eastAsia="it-IT" w:bidi="it-IT"/>
      </w:rPr>
    </w:lvl>
    <w:lvl w:ilvl="4" w:tplc="A4BE7916">
      <w:numFmt w:val="bullet"/>
      <w:lvlText w:val="•"/>
      <w:lvlJc w:val="left"/>
      <w:pPr>
        <w:ind w:left="4630" w:hanging="360"/>
      </w:pPr>
      <w:rPr>
        <w:rFonts w:hint="default"/>
        <w:lang w:val="it-IT" w:eastAsia="it-IT" w:bidi="it-IT"/>
      </w:rPr>
    </w:lvl>
    <w:lvl w:ilvl="5" w:tplc="E3DE4F0E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30B0199A">
      <w:numFmt w:val="bullet"/>
      <w:lvlText w:val="•"/>
      <w:lvlJc w:val="left"/>
      <w:pPr>
        <w:ind w:left="6435" w:hanging="360"/>
      </w:pPr>
      <w:rPr>
        <w:rFonts w:hint="default"/>
        <w:lang w:val="it-IT" w:eastAsia="it-IT" w:bidi="it-IT"/>
      </w:rPr>
    </w:lvl>
    <w:lvl w:ilvl="7" w:tplc="9C50163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E1CABF52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0"/>
    <w:rsid w:val="000B743D"/>
    <w:rsid w:val="000C0DB5"/>
    <w:rsid w:val="0015307A"/>
    <w:rsid w:val="00242A2E"/>
    <w:rsid w:val="0027025E"/>
    <w:rsid w:val="002F6D09"/>
    <w:rsid w:val="00421473"/>
    <w:rsid w:val="00456087"/>
    <w:rsid w:val="004672CB"/>
    <w:rsid w:val="0069424E"/>
    <w:rsid w:val="006E642A"/>
    <w:rsid w:val="007F1275"/>
    <w:rsid w:val="00806F1B"/>
    <w:rsid w:val="009B3BEE"/>
    <w:rsid w:val="00A13D89"/>
    <w:rsid w:val="00A32245"/>
    <w:rsid w:val="00A924D3"/>
    <w:rsid w:val="00AB761F"/>
    <w:rsid w:val="00B06360"/>
    <w:rsid w:val="00B20550"/>
    <w:rsid w:val="00B52C0D"/>
    <w:rsid w:val="00B62668"/>
    <w:rsid w:val="00B62BBA"/>
    <w:rsid w:val="00BD6807"/>
    <w:rsid w:val="00CB448A"/>
    <w:rsid w:val="00CB79C1"/>
    <w:rsid w:val="00CD6F51"/>
    <w:rsid w:val="00D95480"/>
    <w:rsid w:val="00DC40FE"/>
    <w:rsid w:val="00DC62D2"/>
    <w:rsid w:val="00EB7018"/>
    <w:rsid w:val="00EB7767"/>
    <w:rsid w:val="00FA3688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864A"/>
  <w15:docId w15:val="{9F784914-467A-43B7-8F1A-47D9001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B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1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tenio.edu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ais013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is013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FDFC-27CE-426D-BE47-55008C02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stenio</cp:lastModifiedBy>
  <cp:revision>2</cp:revision>
  <cp:lastPrinted>2023-06-01T10:22:00Z</cp:lastPrinted>
  <dcterms:created xsi:type="dcterms:W3CDTF">2024-05-30T08:14:00Z</dcterms:created>
  <dcterms:modified xsi:type="dcterms:W3CDTF">2024-05-30T08:14:00Z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