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7E38B" w14:textId="33E30042" w:rsidR="003B6A15" w:rsidRPr="00200F7A" w:rsidRDefault="002108C7" w:rsidP="002108C7">
      <w:pPr>
        <w:spacing w:after="17"/>
        <w:ind w:right="10"/>
        <w:rPr>
          <w:b/>
          <w:sz w:val="20"/>
        </w:rPr>
      </w:pPr>
      <w:r w:rsidRPr="00200F7A">
        <w:rPr>
          <w:b/>
          <w:sz w:val="20"/>
        </w:rPr>
        <w:t xml:space="preserve">Allegato n. 1 </w:t>
      </w:r>
    </w:p>
    <w:p w14:paraId="44828DE2" w14:textId="714AC961" w:rsidR="0033334A" w:rsidRDefault="0033334A"/>
    <w:p w14:paraId="1FD1CB5F" w14:textId="77777777" w:rsidR="00F47A0E" w:rsidRDefault="0033334A" w:rsidP="0033334A">
      <w:pPr>
        <w:ind w:right="302"/>
        <w:jc w:val="center"/>
        <w:rPr>
          <w:sz w:val="28"/>
        </w:rPr>
      </w:pPr>
      <w:r>
        <w:rPr>
          <w:sz w:val="28"/>
        </w:rPr>
        <w:t>DICHIARAZIONE ESONERATIVA</w:t>
      </w:r>
    </w:p>
    <w:p w14:paraId="1E99CB83" w14:textId="49519775" w:rsidR="0033334A" w:rsidRDefault="0033334A" w:rsidP="0033334A">
      <w:pPr>
        <w:ind w:right="302"/>
        <w:jc w:val="center"/>
        <w:rPr>
          <w:sz w:val="28"/>
        </w:rPr>
      </w:pPr>
      <w:r>
        <w:rPr>
          <w:sz w:val="28"/>
        </w:rPr>
        <w:t>E LIBERATORIA DI RESPONSABILITA’</w:t>
      </w:r>
    </w:p>
    <w:p w14:paraId="0D212980" w14:textId="77777777" w:rsidR="0033334A" w:rsidRDefault="0033334A" w:rsidP="0033334A">
      <w:pPr>
        <w:pStyle w:val="Titolo1"/>
        <w:spacing w:before="182" w:line="391" w:lineRule="auto"/>
        <w:ind w:left="4078" w:right="4381" w:firstLine="1"/>
      </w:pPr>
      <w:r>
        <w:t>I GENITORI DICHIARANO</w:t>
      </w:r>
    </w:p>
    <w:p w14:paraId="74C481EC" w14:textId="61A085BA" w:rsidR="0033334A" w:rsidRDefault="0033334A" w:rsidP="0033334A">
      <w:pPr>
        <w:pStyle w:val="Paragrafoelenco"/>
        <w:widowControl w:val="0"/>
        <w:numPr>
          <w:ilvl w:val="1"/>
          <w:numId w:val="11"/>
        </w:numPr>
        <w:tabs>
          <w:tab w:val="left" w:pos="822"/>
        </w:tabs>
        <w:autoSpaceDE w:val="0"/>
        <w:autoSpaceDN w:val="0"/>
        <w:spacing w:before="72" w:after="0"/>
        <w:ind w:right="409" w:hanging="360"/>
        <w:contextualSpacing w:val="0"/>
        <w:jc w:val="both"/>
      </w:pPr>
      <w:r>
        <w:t>di aver preso visione del programma, nonché delle norme di comportamento che lo studente sarà tenuto ad</w:t>
      </w:r>
      <w:r w:rsidRPr="0033334A">
        <w:rPr>
          <w:spacing w:val="-6"/>
        </w:rPr>
        <w:t xml:space="preserve"> </w:t>
      </w:r>
      <w:r>
        <w:t xml:space="preserve">osservare; che il/la figlio/a è fisicamente idoneo/a </w:t>
      </w:r>
      <w:proofErr w:type="spellStart"/>
      <w:r>
        <w:t>a</w:t>
      </w:r>
      <w:proofErr w:type="spellEnd"/>
      <w:r>
        <w:t xml:space="preserve"> partecipare in modo sicuro al/la visita didattica/viaggio</w:t>
      </w:r>
      <w:r w:rsidRPr="0033334A">
        <w:rPr>
          <w:spacing w:val="-1"/>
        </w:rPr>
        <w:t xml:space="preserve"> </w:t>
      </w:r>
      <w:r>
        <w:t>d’istruzione;</w:t>
      </w:r>
    </w:p>
    <w:p w14:paraId="31B9231C" w14:textId="77777777" w:rsidR="0033334A" w:rsidRDefault="0033334A" w:rsidP="0033334A">
      <w:pPr>
        <w:pStyle w:val="Paragrafoelenco"/>
        <w:widowControl w:val="0"/>
        <w:numPr>
          <w:ilvl w:val="1"/>
          <w:numId w:val="11"/>
        </w:numPr>
        <w:tabs>
          <w:tab w:val="left" w:pos="822"/>
        </w:tabs>
        <w:autoSpaceDE w:val="0"/>
        <w:autoSpaceDN w:val="0"/>
        <w:spacing w:after="0"/>
        <w:ind w:right="408" w:hanging="360"/>
        <w:contextualSpacing w:val="0"/>
        <w:jc w:val="both"/>
      </w:pPr>
      <w:r>
        <w:t>di essere a conoscenza che la/il visita didattica/viaggio d’istruzione potrà anche essere oggetto di fotografie e filmati, di autorizzare l’effettuazione dei suddetti servizi, che potrebbero riguardare anche la persona/immagine del/la proprio/a figlio/a senza richiedere alcuna forma di</w:t>
      </w:r>
      <w:r>
        <w:rPr>
          <w:spacing w:val="-4"/>
        </w:rPr>
        <w:t xml:space="preserve"> </w:t>
      </w:r>
      <w:r>
        <w:t>rimborso;</w:t>
      </w:r>
    </w:p>
    <w:p w14:paraId="2684C410" w14:textId="77777777" w:rsidR="0033334A" w:rsidRDefault="0033334A" w:rsidP="0033334A">
      <w:pPr>
        <w:pStyle w:val="Paragrafoelenco"/>
        <w:widowControl w:val="0"/>
        <w:numPr>
          <w:ilvl w:val="1"/>
          <w:numId w:val="11"/>
        </w:numPr>
        <w:tabs>
          <w:tab w:val="left" w:pos="822"/>
        </w:tabs>
        <w:autoSpaceDE w:val="0"/>
        <w:autoSpaceDN w:val="0"/>
        <w:spacing w:after="0"/>
        <w:ind w:right="409" w:hanging="360"/>
        <w:contextualSpacing w:val="0"/>
        <w:jc w:val="both"/>
      </w:pPr>
      <w:r>
        <w:t>di assumersi la piena responsabilità a titolo personale, sia sul piano civile che su quello penale, per qualsiasi evento e/o conseguenza dannosa che dovesse derivare dalle azioni del/la proprio/a figlio/a quali, incidenti (ivi inclusa la morte), invalidità permanenti, ferite, lesioni o malattie, reclami, perdite, danni, che dovessero verificarsi in riferimento, durante e successivamente all’attività in oggetto e al relativo</w:t>
      </w:r>
      <w:r>
        <w:rPr>
          <w:spacing w:val="-8"/>
        </w:rPr>
        <w:t xml:space="preserve"> </w:t>
      </w:r>
      <w:r>
        <w:t>viaggio;</w:t>
      </w:r>
    </w:p>
    <w:p w14:paraId="4E6259F3" w14:textId="77777777" w:rsidR="0033334A" w:rsidRDefault="0033334A" w:rsidP="0033334A">
      <w:pPr>
        <w:pStyle w:val="Paragrafoelenco"/>
        <w:widowControl w:val="0"/>
        <w:numPr>
          <w:ilvl w:val="1"/>
          <w:numId w:val="11"/>
        </w:numPr>
        <w:tabs>
          <w:tab w:val="left" w:pos="822"/>
        </w:tabs>
        <w:autoSpaceDE w:val="0"/>
        <w:autoSpaceDN w:val="0"/>
        <w:spacing w:after="0"/>
        <w:ind w:right="411" w:hanging="360"/>
        <w:contextualSpacing w:val="0"/>
        <w:jc w:val="both"/>
      </w:pPr>
      <w:r>
        <w:t>di conoscere il programma del viaggio di istruzione sempre suscettibile di variazioni per causa di forza</w:t>
      </w:r>
      <w:r>
        <w:rPr>
          <w:spacing w:val="-1"/>
        </w:rPr>
        <w:t xml:space="preserve"> </w:t>
      </w:r>
      <w:r>
        <w:t>maggiore;</w:t>
      </w:r>
    </w:p>
    <w:p w14:paraId="2E21ABB3" w14:textId="6B3AEC37" w:rsidR="0033334A" w:rsidRDefault="0033334A" w:rsidP="0033334A">
      <w:pPr>
        <w:pStyle w:val="Paragrafoelenco"/>
        <w:widowControl w:val="0"/>
        <w:numPr>
          <w:ilvl w:val="1"/>
          <w:numId w:val="11"/>
        </w:numPr>
        <w:tabs>
          <w:tab w:val="left" w:pos="822"/>
        </w:tabs>
        <w:autoSpaceDE w:val="0"/>
        <w:autoSpaceDN w:val="0"/>
        <w:spacing w:after="0"/>
        <w:ind w:right="412" w:hanging="360"/>
        <w:contextualSpacing w:val="0"/>
        <w:jc w:val="both"/>
      </w:pPr>
      <w:r>
        <w:t>in particolare di conoscere orari e località del momento di inizio e del momento di fine del/la visita didattica/viaggio d’istruzione;</w:t>
      </w:r>
    </w:p>
    <w:p w14:paraId="5CC4C57F" w14:textId="77777777" w:rsidR="0033334A" w:rsidRDefault="0033334A" w:rsidP="0033334A">
      <w:pPr>
        <w:pStyle w:val="Paragrafoelenco"/>
        <w:widowControl w:val="0"/>
        <w:numPr>
          <w:ilvl w:val="1"/>
          <w:numId w:val="11"/>
        </w:numPr>
        <w:tabs>
          <w:tab w:val="left" w:pos="822"/>
        </w:tabs>
        <w:autoSpaceDE w:val="0"/>
        <w:autoSpaceDN w:val="0"/>
        <w:spacing w:after="0"/>
        <w:ind w:right="409" w:hanging="360"/>
        <w:contextualSpacing w:val="0"/>
        <w:jc w:val="both"/>
      </w:pPr>
      <w:r>
        <w:t>di comunicare per tempo al D.S., in via riservata, eventuali problemi prevedibili che potrebbero insorgere durante la partecipazione alla visita didattica/viaggio d’istruzione (necessità alimentari, situazioni sanitarie,</w:t>
      </w:r>
      <w:r>
        <w:rPr>
          <w:spacing w:val="-6"/>
        </w:rPr>
        <w:t xml:space="preserve"> </w:t>
      </w:r>
      <w:r>
        <w:t>ecc.);</w:t>
      </w:r>
    </w:p>
    <w:p w14:paraId="03D98051" w14:textId="77777777" w:rsidR="0033334A" w:rsidRDefault="0033334A" w:rsidP="0033334A">
      <w:pPr>
        <w:pStyle w:val="Paragrafoelenco"/>
        <w:widowControl w:val="0"/>
        <w:numPr>
          <w:ilvl w:val="1"/>
          <w:numId w:val="11"/>
        </w:numPr>
        <w:tabs>
          <w:tab w:val="left" w:pos="822"/>
        </w:tabs>
        <w:autoSpaceDE w:val="0"/>
        <w:autoSpaceDN w:val="0"/>
        <w:spacing w:after="0"/>
        <w:ind w:right="413" w:hanging="360"/>
        <w:contextualSpacing w:val="0"/>
        <w:jc w:val="both"/>
      </w:pPr>
      <w:r>
        <w:t>di autorizzare la scuola a far prestare, in caso di necessità e di urgenza, le cure mediche che si dovessero rendere</w:t>
      </w:r>
      <w:r>
        <w:rPr>
          <w:spacing w:val="-2"/>
        </w:rPr>
        <w:t xml:space="preserve"> </w:t>
      </w:r>
      <w:r>
        <w:t>necessarie:</w:t>
      </w:r>
    </w:p>
    <w:p w14:paraId="4A1C5B79" w14:textId="77777777" w:rsidR="0033334A" w:rsidRDefault="0033334A" w:rsidP="0033334A">
      <w:pPr>
        <w:pStyle w:val="Paragrafoelenco"/>
        <w:widowControl w:val="0"/>
        <w:numPr>
          <w:ilvl w:val="1"/>
          <w:numId w:val="11"/>
        </w:numPr>
        <w:tabs>
          <w:tab w:val="left" w:pos="822"/>
        </w:tabs>
        <w:autoSpaceDE w:val="0"/>
        <w:autoSpaceDN w:val="0"/>
        <w:spacing w:after="0"/>
        <w:ind w:right="409" w:hanging="360"/>
        <w:contextualSpacing w:val="0"/>
        <w:jc w:val="both"/>
      </w:pPr>
      <w:r>
        <w:t>di corrispondere eventuali integrazioni della quota stessa conseguenti a variazioni comunicate dall’agenzia di trasporti/viaggio in caso di variazioni delle condizioni contrattuali;</w:t>
      </w:r>
    </w:p>
    <w:p w14:paraId="3CEE05B4" w14:textId="77777777" w:rsidR="0033334A" w:rsidRDefault="0033334A" w:rsidP="0033334A">
      <w:pPr>
        <w:pStyle w:val="Titolo1"/>
        <w:spacing w:line="289" w:lineRule="exact"/>
        <w:ind w:right="302"/>
      </w:pPr>
      <w:r>
        <w:t>ESONERANO</w:t>
      </w:r>
    </w:p>
    <w:p w14:paraId="2A33827B" w14:textId="77777777" w:rsidR="0033334A" w:rsidRDefault="0033334A" w:rsidP="0033334A">
      <w:pPr>
        <w:pStyle w:val="Paragrafoelenco"/>
        <w:widowControl w:val="0"/>
        <w:numPr>
          <w:ilvl w:val="1"/>
          <w:numId w:val="11"/>
        </w:numPr>
        <w:tabs>
          <w:tab w:val="left" w:pos="822"/>
        </w:tabs>
        <w:autoSpaceDE w:val="0"/>
        <w:autoSpaceDN w:val="0"/>
        <w:spacing w:after="0"/>
        <w:ind w:right="409" w:hanging="360"/>
        <w:contextualSpacing w:val="0"/>
        <w:jc w:val="both"/>
      </w:pPr>
      <w:r>
        <w:t>da ogni responsabilità gli accompagnatori/organizzatori per eventuali incidenti o infortuni connessi all’espletamento delle attività non rientranti nei casi previsti dagli art. 2048 C.C. e art. 61 L.312/1980;</w:t>
      </w:r>
    </w:p>
    <w:p w14:paraId="152183CD" w14:textId="77777777" w:rsidR="0033334A" w:rsidRDefault="0033334A" w:rsidP="0033334A">
      <w:pPr>
        <w:pStyle w:val="Paragrafoelenco"/>
        <w:widowControl w:val="0"/>
        <w:numPr>
          <w:ilvl w:val="1"/>
          <w:numId w:val="11"/>
        </w:numPr>
        <w:tabs>
          <w:tab w:val="left" w:pos="822"/>
        </w:tabs>
        <w:autoSpaceDE w:val="0"/>
        <w:autoSpaceDN w:val="0"/>
        <w:spacing w:after="0" w:line="240" w:lineRule="auto"/>
        <w:ind w:left="821" w:hanging="349"/>
        <w:contextualSpacing w:val="0"/>
        <w:jc w:val="both"/>
      </w:pPr>
      <w:r>
        <w:t>le autorità scolastiche dalle responsabilità che non competono alla</w:t>
      </w:r>
      <w:r>
        <w:rPr>
          <w:spacing w:val="-7"/>
        </w:rPr>
        <w:t xml:space="preserve"> </w:t>
      </w:r>
      <w:r>
        <w:t>scuola;</w:t>
      </w:r>
    </w:p>
    <w:p w14:paraId="41C9FE27" w14:textId="77777777" w:rsidR="0033334A" w:rsidRDefault="0033334A" w:rsidP="0033334A">
      <w:pPr>
        <w:pStyle w:val="Paragrafoelenco"/>
        <w:widowControl w:val="0"/>
        <w:numPr>
          <w:ilvl w:val="1"/>
          <w:numId w:val="11"/>
        </w:numPr>
        <w:tabs>
          <w:tab w:val="left" w:pos="822"/>
        </w:tabs>
        <w:autoSpaceDE w:val="0"/>
        <w:autoSpaceDN w:val="0"/>
        <w:spacing w:before="22" w:after="0"/>
        <w:ind w:right="409" w:hanging="360"/>
        <w:contextualSpacing w:val="0"/>
        <w:jc w:val="both"/>
      </w:pPr>
      <w:r>
        <w:t>l’Istituto e i docenti da ogni responsabilità per iniziative prese dal/la figlio/a al di fuori delle istruzioni impartite dal docente accompagnatore/responsabile del</w:t>
      </w:r>
      <w:r>
        <w:rPr>
          <w:spacing w:val="-7"/>
        </w:rPr>
        <w:t xml:space="preserve"> </w:t>
      </w:r>
      <w:r>
        <w:t>viaggio;</w:t>
      </w:r>
    </w:p>
    <w:p w14:paraId="7D27FE39" w14:textId="77777777" w:rsidR="0033334A" w:rsidRDefault="0033334A" w:rsidP="0033334A">
      <w:pPr>
        <w:pStyle w:val="Paragrafoelenco"/>
        <w:widowControl w:val="0"/>
        <w:numPr>
          <w:ilvl w:val="1"/>
          <w:numId w:val="11"/>
        </w:numPr>
        <w:tabs>
          <w:tab w:val="left" w:pos="822"/>
        </w:tabs>
        <w:autoSpaceDE w:val="0"/>
        <w:autoSpaceDN w:val="0"/>
        <w:spacing w:after="0"/>
        <w:ind w:right="409" w:hanging="360"/>
        <w:contextualSpacing w:val="0"/>
        <w:jc w:val="both"/>
      </w:pPr>
      <w:r>
        <w:t>l’Istituto da qualunque responsabilità in caso di allontanamento del/la figlio/a dalla propria camera (assegnata dal docente</w:t>
      </w:r>
      <w:r>
        <w:rPr>
          <w:spacing w:val="-1"/>
        </w:rPr>
        <w:t xml:space="preserve"> </w:t>
      </w:r>
      <w:r>
        <w:t>accompagnatore/responsabile);</w:t>
      </w:r>
    </w:p>
    <w:p w14:paraId="0250CBAB" w14:textId="77777777" w:rsidR="0033334A" w:rsidRDefault="0033334A" w:rsidP="0033334A">
      <w:pPr>
        <w:pStyle w:val="Paragrafoelenco"/>
        <w:widowControl w:val="0"/>
        <w:numPr>
          <w:ilvl w:val="1"/>
          <w:numId w:val="11"/>
        </w:numPr>
        <w:tabs>
          <w:tab w:val="left" w:pos="822"/>
        </w:tabs>
        <w:autoSpaceDE w:val="0"/>
        <w:autoSpaceDN w:val="0"/>
        <w:spacing w:after="0"/>
        <w:ind w:right="411" w:hanging="360"/>
        <w:contextualSpacing w:val="0"/>
        <w:jc w:val="both"/>
      </w:pPr>
      <w:r>
        <w:t>l’Istituto da responsabilità per danni al/la figlio/a, a persone o a cose causati da un comportamento scorretto o da fatti</w:t>
      </w:r>
      <w:r>
        <w:rPr>
          <w:spacing w:val="-4"/>
        </w:rPr>
        <w:t xml:space="preserve"> </w:t>
      </w:r>
      <w:r>
        <w:t>accidentali;</w:t>
      </w:r>
    </w:p>
    <w:p w14:paraId="70A21571" w14:textId="77777777" w:rsidR="0033334A" w:rsidRDefault="0033334A" w:rsidP="0033334A">
      <w:pPr>
        <w:pStyle w:val="Paragrafoelenco"/>
        <w:widowControl w:val="0"/>
        <w:numPr>
          <w:ilvl w:val="1"/>
          <w:numId w:val="11"/>
        </w:numPr>
        <w:tabs>
          <w:tab w:val="left" w:pos="822"/>
        </w:tabs>
        <w:autoSpaceDE w:val="0"/>
        <w:autoSpaceDN w:val="0"/>
        <w:spacing w:after="0"/>
        <w:ind w:right="411" w:hanging="360"/>
        <w:contextualSpacing w:val="0"/>
        <w:jc w:val="both"/>
      </w:pPr>
      <w:r>
        <w:t>da ogni responsabilità il docente accompagnatore per fatti conseguenti all’eventuale cattivo comportamento del/la figlio/a e si assumono la responsabilità per eventuali danni da lui/lei arrecati, singolarmente o in gruppo. In quest’ultimo caso, nell’impossibilità di individuare il responsabile, si impegnano a contribuire al risarcimento del danno con la quota loro</w:t>
      </w:r>
      <w:r>
        <w:rPr>
          <w:spacing w:val="-2"/>
        </w:rPr>
        <w:t xml:space="preserve"> </w:t>
      </w:r>
      <w:r>
        <w:t>spettante;</w:t>
      </w:r>
    </w:p>
    <w:p w14:paraId="151D8458" w14:textId="77777777" w:rsidR="0033334A" w:rsidRDefault="0033334A" w:rsidP="0033334A">
      <w:pPr>
        <w:pStyle w:val="Paragrafoelenco"/>
        <w:widowControl w:val="0"/>
        <w:numPr>
          <w:ilvl w:val="1"/>
          <w:numId w:val="11"/>
        </w:numPr>
        <w:tabs>
          <w:tab w:val="left" w:pos="822"/>
        </w:tabs>
        <w:autoSpaceDE w:val="0"/>
        <w:autoSpaceDN w:val="0"/>
        <w:spacing w:after="0"/>
        <w:ind w:right="412" w:hanging="360"/>
        <w:contextualSpacing w:val="0"/>
        <w:jc w:val="both"/>
      </w:pPr>
      <w:r>
        <w:t>assolvono quindi l’Istituzione scolastica da ogni responsabilità che dovesse sorgere, in conseguenza della partecipazione e nello svolgimento dell’attività in oggetto, per qualsiasi danno eventualmente subito sulla propria persona o arrecato a terzi, non rientranti nei casi previsti dagli art. 2048 C.C. e art. 61</w:t>
      </w:r>
      <w:r>
        <w:rPr>
          <w:spacing w:val="-2"/>
        </w:rPr>
        <w:t xml:space="preserve"> </w:t>
      </w:r>
      <w:r>
        <w:t>L.312/1980;</w:t>
      </w:r>
    </w:p>
    <w:p w14:paraId="286AEAED" w14:textId="77777777" w:rsidR="0033334A" w:rsidRDefault="0033334A" w:rsidP="0033334A">
      <w:pPr>
        <w:spacing w:before="6"/>
        <w:rPr>
          <w:sz w:val="23"/>
        </w:rPr>
      </w:pPr>
    </w:p>
    <w:p w14:paraId="579FD76A" w14:textId="77777777" w:rsidR="0033334A" w:rsidRDefault="0033334A" w:rsidP="0033334A">
      <w:pPr>
        <w:pStyle w:val="Titolo1"/>
        <w:ind w:right="302"/>
      </w:pPr>
    </w:p>
    <w:p w14:paraId="70E0D52A" w14:textId="77777777" w:rsidR="0033334A" w:rsidRDefault="0033334A" w:rsidP="0033334A">
      <w:pPr>
        <w:pStyle w:val="Titolo1"/>
        <w:ind w:right="302"/>
      </w:pPr>
    </w:p>
    <w:p w14:paraId="28C36077" w14:textId="2A17DF5E" w:rsidR="0033334A" w:rsidRDefault="0033334A" w:rsidP="0033334A">
      <w:pPr>
        <w:pStyle w:val="Titolo1"/>
        <w:ind w:right="302"/>
      </w:pPr>
      <w:r>
        <w:t>INOLTRE</w:t>
      </w:r>
    </w:p>
    <w:p w14:paraId="5D0BF58B" w14:textId="77777777" w:rsidR="0033334A" w:rsidRDefault="0033334A" w:rsidP="0033334A">
      <w:pPr>
        <w:pStyle w:val="Paragrafoelenco"/>
        <w:widowControl w:val="0"/>
        <w:numPr>
          <w:ilvl w:val="1"/>
          <w:numId w:val="11"/>
        </w:numPr>
        <w:tabs>
          <w:tab w:val="left" w:pos="822"/>
        </w:tabs>
        <w:autoSpaceDE w:val="0"/>
        <w:autoSpaceDN w:val="0"/>
        <w:spacing w:before="72" w:after="0"/>
        <w:ind w:right="411" w:hanging="360"/>
        <w:contextualSpacing w:val="0"/>
        <w:jc w:val="both"/>
      </w:pPr>
      <w:r>
        <w:t>s’impegnano a versare la quota d’iscrizione. Tale quota non potrà essere rimborsata in caso di mancata partecipazione del figlio/a al viaggio</w:t>
      </w:r>
      <w:r>
        <w:rPr>
          <w:spacing w:val="-8"/>
        </w:rPr>
        <w:t xml:space="preserve"> </w:t>
      </w:r>
      <w:r>
        <w:t>d’istruzione;</w:t>
      </w:r>
    </w:p>
    <w:p w14:paraId="2ED7CCB5" w14:textId="77777777" w:rsidR="0033334A" w:rsidRDefault="0033334A" w:rsidP="0033334A">
      <w:pPr>
        <w:pStyle w:val="Paragrafoelenco"/>
        <w:widowControl w:val="0"/>
        <w:numPr>
          <w:ilvl w:val="1"/>
          <w:numId w:val="11"/>
        </w:numPr>
        <w:tabs>
          <w:tab w:val="left" w:pos="822"/>
        </w:tabs>
        <w:autoSpaceDE w:val="0"/>
        <w:autoSpaceDN w:val="0"/>
        <w:spacing w:after="0"/>
        <w:ind w:right="409" w:hanging="360"/>
        <w:contextualSpacing w:val="0"/>
        <w:jc w:val="both"/>
      </w:pPr>
      <w:r>
        <w:t>sono consapevoli che i docenti accompagnatori, oltre al dovere di vigilanza, hanno anche il diritto al riposo notturno (almeno dalle ore 23,00 alle ore 7,00 del giorno dopo) e, per questo, non sono in grado di garantire la costante, diretta, vigilanza nelle ore notturne, sugli studenti alloggiati nelle varie camere</w:t>
      </w:r>
      <w:r>
        <w:rPr>
          <w:spacing w:val="-10"/>
        </w:rPr>
        <w:t xml:space="preserve"> </w:t>
      </w:r>
      <w:r>
        <w:t>d’albergo;</w:t>
      </w:r>
    </w:p>
    <w:p w14:paraId="27D51538" w14:textId="77777777" w:rsidR="0033334A" w:rsidRDefault="0033334A" w:rsidP="0033334A">
      <w:pPr>
        <w:pStyle w:val="Paragrafoelenco"/>
        <w:widowControl w:val="0"/>
        <w:numPr>
          <w:ilvl w:val="1"/>
          <w:numId w:val="11"/>
        </w:numPr>
        <w:tabs>
          <w:tab w:val="left" w:pos="822"/>
        </w:tabs>
        <w:autoSpaceDE w:val="0"/>
        <w:autoSpaceDN w:val="0"/>
        <w:spacing w:after="0"/>
        <w:ind w:right="408" w:hanging="360"/>
        <w:contextualSpacing w:val="0"/>
        <w:jc w:val="both"/>
      </w:pPr>
      <w:r>
        <w:t>sono consapevoli che in caso di annullamento dovuto a causa di forza maggiore e al venir meno del numero minimo di partecipanti previsto dal regolamento d’Istituto, l’importo versato verrà destinato in parte o nella totalità al pagamento dell’eventuale penale richiesta dall’agenzia viaggi;</w:t>
      </w:r>
    </w:p>
    <w:p w14:paraId="349BDA8A" w14:textId="246EAE31" w:rsidR="0033334A" w:rsidRDefault="007D45F9" w:rsidP="0033334A">
      <w:pPr>
        <w:pStyle w:val="Paragrafoelenco"/>
        <w:widowControl w:val="0"/>
        <w:numPr>
          <w:ilvl w:val="1"/>
          <w:numId w:val="11"/>
        </w:numPr>
        <w:tabs>
          <w:tab w:val="left" w:pos="822"/>
        </w:tabs>
        <w:autoSpaceDE w:val="0"/>
        <w:autoSpaceDN w:val="0"/>
        <w:spacing w:after="0"/>
        <w:ind w:right="408" w:hanging="360"/>
        <w:contextualSpacing w:val="0"/>
        <w:jc w:val="both"/>
      </w:pPr>
      <w:r>
        <w:t>hanno versato la quota</w:t>
      </w:r>
      <w:r w:rsidR="0033334A">
        <w:t xml:space="preserve"> di partecipazione, mai rimborsabile; sono consapevoli che la quota non prevede l’assicurazione per annullamento del viaggio e che, pertanto, eventuali rimborsi saranno possibili solo se senza oneri per l’Istituto</w:t>
      </w:r>
      <w:r w:rsidR="0033334A">
        <w:rPr>
          <w:spacing w:val="-16"/>
        </w:rPr>
        <w:t xml:space="preserve"> </w:t>
      </w:r>
      <w:r w:rsidR="0033334A">
        <w:t>scolastico;</w:t>
      </w:r>
    </w:p>
    <w:p w14:paraId="398DC114" w14:textId="77777777" w:rsidR="0033334A" w:rsidRDefault="0033334A" w:rsidP="0033334A">
      <w:pPr>
        <w:pStyle w:val="Titolo1"/>
        <w:ind w:right="298"/>
      </w:pPr>
    </w:p>
    <w:p w14:paraId="71FFD68D" w14:textId="6FF232A4" w:rsidR="0033334A" w:rsidRDefault="0033334A" w:rsidP="0033334A">
      <w:pPr>
        <w:pStyle w:val="Titolo1"/>
        <w:ind w:right="298"/>
      </w:pPr>
      <w:r>
        <w:t>IL/LA FIGLIO/A-STUDENTE/SSA</w:t>
      </w:r>
    </w:p>
    <w:p w14:paraId="1F9049F8" w14:textId="77777777" w:rsidR="0033334A" w:rsidRDefault="0033334A" w:rsidP="0033334A">
      <w:pPr>
        <w:pStyle w:val="Titolo1"/>
        <w:ind w:right="298"/>
      </w:pPr>
    </w:p>
    <w:p w14:paraId="14CD4458" w14:textId="77777777" w:rsidR="0033334A" w:rsidRDefault="0033334A" w:rsidP="0033334A">
      <w:pPr>
        <w:pStyle w:val="Paragrafoelenco"/>
        <w:widowControl w:val="0"/>
        <w:numPr>
          <w:ilvl w:val="0"/>
          <w:numId w:val="10"/>
        </w:numPr>
        <w:tabs>
          <w:tab w:val="left" w:pos="474"/>
        </w:tabs>
        <w:autoSpaceDE w:val="0"/>
        <w:autoSpaceDN w:val="0"/>
        <w:spacing w:before="1" w:after="0" w:line="256" w:lineRule="auto"/>
        <w:ind w:right="410" w:firstLine="0"/>
        <w:contextualSpacing w:val="0"/>
        <w:jc w:val="both"/>
      </w:pPr>
      <w:r>
        <w:t>s’impegna ad attenersi rigorosamente alle disposizioni impartite dai docenti accompagnatori e dalla</w:t>
      </w:r>
      <w:r>
        <w:rPr>
          <w:spacing w:val="1"/>
        </w:rPr>
        <w:t xml:space="preserve"> </w:t>
      </w:r>
      <w:r>
        <w:t>scuola;</w:t>
      </w:r>
    </w:p>
    <w:p w14:paraId="21C3A323" w14:textId="77777777" w:rsidR="0033334A" w:rsidRDefault="0033334A" w:rsidP="0033334A">
      <w:pPr>
        <w:pStyle w:val="Paragrafoelenco"/>
        <w:widowControl w:val="0"/>
        <w:numPr>
          <w:ilvl w:val="0"/>
          <w:numId w:val="10"/>
        </w:numPr>
        <w:tabs>
          <w:tab w:val="left" w:pos="470"/>
        </w:tabs>
        <w:autoSpaceDE w:val="0"/>
        <w:autoSpaceDN w:val="0"/>
        <w:spacing w:before="3" w:after="0"/>
        <w:ind w:right="411" w:firstLine="0"/>
        <w:contextualSpacing w:val="0"/>
        <w:jc w:val="both"/>
      </w:pPr>
      <w:r>
        <w:t>è consapevole che in caso di trasgressione delle disposizioni impartite, in particolare durante il periodo notturno, la responsabilità in ordine ad eventuali infortuni, o a danni arrecate a cose o a terzi ricadrà unicamente su sé stesso e la responsabilità</w:t>
      </w:r>
      <w:r>
        <w:rPr>
          <w:spacing w:val="-5"/>
        </w:rPr>
        <w:t xml:space="preserve"> </w:t>
      </w:r>
      <w:r>
        <w:t>genitoriale.</w:t>
      </w:r>
    </w:p>
    <w:p w14:paraId="69562DE9" w14:textId="77777777" w:rsidR="0033334A" w:rsidRDefault="0033334A" w:rsidP="0033334A">
      <w:pPr>
        <w:rPr>
          <w:sz w:val="26"/>
        </w:rPr>
      </w:pPr>
    </w:p>
    <w:p w14:paraId="2A2C2654" w14:textId="77777777" w:rsidR="0033334A" w:rsidRDefault="0033334A" w:rsidP="0033334A">
      <w:pPr>
        <w:pStyle w:val="Corpotesto"/>
        <w:tabs>
          <w:tab w:val="left" w:pos="2831"/>
        </w:tabs>
        <w:ind w:left="112"/>
        <w:rPr>
          <w:rFonts w:ascii="Book Antiqua"/>
        </w:rPr>
      </w:pPr>
      <w:r>
        <w:rPr>
          <w:rFonts w:ascii="Book Antiqua"/>
        </w:rPr>
        <w:t xml:space="preserve">Data, </w:t>
      </w:r>
      <w:r>
        <w:rPr>
          <w:rFonts w:ascii="Book Antiqua"/>
          <w:u w:val="single"/>
        </w:rPr>
        <w:t xml:space="preserve"> </w:t>
      </w:r>
      <w:r>
        <w:rPr>
          <w:rFonts w:ascii="Book Antiqua"/>
          <w:u w:val="single"/>
        </w:rPr>
        <w:tab/>
      </w:r>
    </w:p>
    <w:p w14:paraId="7AC72074" w14:textId="77777777" w:rsidR="0033334A" w:rsidRDefault="0033334A" w:rsidP="0033334A">
      <w:pPr>
        <w:spacing w:before="8"/>
        <w:rPr>
          <w:sz w:val="20"/>
        </w:rPr>
      </w:pPr>
    </w:p>
    <w:p w14:paraId="44350E55" w14:textId="77777777" w:rsidR="0033334A" w:rsidRDefault="0033334A" w:rsidP="0033334A">
      <w:pPr>
        <w:pStyle w:val="Corpotesto"/>
        <w:tabs>
          <w:tab w:val="left" w:pos="9764"/>
        </w:tabs>
        <w:spacing w:before="91" w:line="259" w:lineRule="auto"/>
        <w:ind w:left="112" w:right="399"/>
        <w:rPr>
          <w:rFonts w:ascii="Book Antiqua"/>
        </w:rPr>
      </w:pPr>
      <w:r>
        <w:rPr>
          <w:rFonts w:ascii="Book Antiqua"/>
        </w:rPr>
        <w:t>Firma</w:t>
      </w:r>
      <w:r>
        <w:rPr>
          <w:rFonts w:ascii="Book Antiqua"/>
          <w:spacing w:val="-4"/>
        </w:rPr>
        <w:t xml:space="preserve"> </w:t>
      </w:r>
      <w:r>
        <w:rPr>
          <w:rFonts w:ascii="Book Antiqua"/>
        </w:rPr>
        <w:t>dello/a</w:t>
      </w:r>
      <w:r>
        <w:rPr>
          <w:rFonts w:ascii="Book Antiqua"/>
          <w:spacing w:val="-3"/>
        </w:rPr>
        <w:t xml:space="preserve"> </w:t>
      </w:r>
      <w:r>
        <w:rPr>
          <w:rFonts w:ascii="Book Antiqua"/>
        </w:rPr>
        <w:t>studente/</w:t>
      </w:r>
      <w:proofErr w:type="spellStart"/>
      <w:proofErr w:type="gramStart"/>
      <w:r>
        <w:rPr>
          <w:rFonts w:ascii="Book Antiqua"/>
        </w:rPr>
        <w:t>ssa</w:t>
      </w:r>
      <w:proofErr w:type="spellEnd"/>
      <w:r>
        <w:rPr>
          <w:rFonts w:ascii="Book Antiqua"/>
          <w:spacing w:val="1"/>
        </w:rPr>
        <w:t xml:space="preserve"> </w:t>
      </w:r>
      <w:r>
        <w:rPr>
          <w:rFonts w:ascii="Book Antiqua"/>
          <w:u w:val="single"/>
        </w:rPr>
        <w:t xml:space="preserve"> </w:t>
      </w:r>
      <w:r>
        <w:rPr>
          <w:rFonts w:ascii="Book Antiqua"/>
          <w:u w:val="single"/>
        </w:rPr>
        <w:tab/>
      </w:r>
      <w:proofErr w:type="gramEnd"/>
      <w:r>
        <w:rPr>
          <w:rFonts w:ascii="Book Antiqua"/>
        </w:rPr>
        <w:t xml:space="preserve"> (anche se minore)</w:t>
      </w:r>
    </w:p>
    <w:p w14:paraId="4273A706" w14:textId="77777777" w:rsidR="0033334A" w:rsidRDefault="0033334A" w:rsidP="0033334A">
      <w:pPr>
        <w:spacing w:before="10"/>
        <w:rPr>
          <w:sz w:val="25"/>
        </w:rPr>
      </w:pPr>
    </w:p>
    <w:p w14:paraId="69DB6A58" w14:textId="77777777" w:rsidR="0033334A" w:rsidRDefault="0033334A" w:rsidP="0033334A">
      <w:pPr>
        <w:pStyle w:val="Corpotesto"/>
        <w:tabs>
          <w:tab w:val="left" w:pos="9778"/>
        </w:tabs>
        <w:ind w:left="112"/>
        <w:rPr>
          <w:rFonts w:ascii="Book Antiqua"/>
        </w:rPr>
      </w:pPr>
      <w:r>
        <w:rPr>
          <w:rFonts w:ascii="Book Antiqua"/>
        </w:rPr>
        <w:t>Firma di entrambi i</w:t>
      </w:r>
      <w:r>
        <w:rPr>
          <w:rFonts w:ascii="Book Antiqua"/>
          <w:spacing w:val="-8"/>
        </w:rPr>
        <w:t xml:space="preserve"> </w:t>
      </w:r>
      <w:r>
        <w:rPr>
          <w:rFonts w:ascii="Book Antiqua"/>
        </w:rPr>
        <w:t xml:space="preserve">genitori </w:t>
      </w:r>
      <w:r>
        <w:rPr>
          <w:rFonts w:ascii="Book Antiqua"/>
          <w:u w:val="single"/>
        </w:rPr>
        <w:t xml:space="preserve"> </w:t>
      </w:r>
      <w:r>
        <w:rPr>
          <w:rFonts w:ascii="Book Antiqua"/>
          <w:u w:val="single"/>
        </w:rPr>
        <w:tab/>
      </w:r>
    </w:p>
    <w:p w14:paraId="218B91A8" w14:textId="77777777" w:rsidR="0033334A" w:rsidRDefault="0033334A" w:rsidP="0033334A">
      <w:pPr>
        <w:rPr>
          <w:sz w:val="20"/>
        </w:rPr>
      </w:pPr>
    </w:p>
    <w:p w14:paraId="025F8BCA" w14:textId="047C8A4A" w:rsidR="0033334A" w:rsidRDefault="0033334A" w:rsidP="0033334A">
      <w:pPr>
        <w:spacing w:before="8"/>
        <w:rPr>
          <w:sz w:val="24"/>
        </w:rPr>
      </w:pPr>
      <w:r>
        <w:rPr>
          <w:noProof/>
          <w:lang w:eastAsia="it-IT"/>
        </w:rPr>
        <mc:AlternateContent>
          <mc:Choice Requires="wps">
            <w:drawing>
              <wp:anchor distT="0" distB="0" distL="0" distR="0" simplePos="0" relativeHeight="251659264" behindDoc="1" locked="0" layoutInCell="1" allowOverlap="1" wp14:anchorId="31EDBFFA" wp14:editId="3770FBE6">
                <wp:simplePos x="0" y="0"/>
                <wp:positionH relativeFrom="page">
                  <wp:posOffset>2649220</wp:posOffset>
                </wp:positionH>
                <wp:positionV relativeFrom="paragraph">
                  <wp:posOffset>223520</wp:posOffset>
                </wp:positionV>
                <wp:extent cx="4191000" cy="1270"/>
                <wp:effectExtent l="10795" t="8255" r="8255" b="9525"/>
                <wp:wrapTopAndBottom/>
                <wp:docPr id="1481147007"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0" cy="1270"/>
                        </a:xfrm>
                        <a:custGeom>
                          <a:avLst/>
                          <a:gdLst>
                            <a:gd name="T0" fmla="+- 0 4172 4172"/>
                            <a:gd name="T1" fmla="*/ T0 w 6600"/>
                            <a:gd name="T2" fmla="+- 0 10772 4172"/>
                            <a:gd name="T3" fmla="*/ T2 w 6600"/>
                          </a:gdLst>
                          <a:ahLst/>
                          <a:cxnLst>
                            <a:cxn ang="0">
                              <a:pos x="T1" y="0"/>
                            </a:cxn>
                            <a:cxn ang="0">
                              <a:pos x="T3" y="0"/>
                            </a:cxn>
                          </a:cxnLst>
                          <a:rect l="0" t="0" r="r" b="b"/>
                          <a:pathLst>
                            <a:path w="6600">
                              <a:moveTo>
                                <a:pt x="0" y="0"/>
                              </a:moveTo>
                              <a:lnTo>
                                <a:pt x="660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F71BA4" id="Figura a mano libera: forma 3" o:spid="_x0000_s1026" style="position:absolute;margin-left:208.6pt;margin-top:17.6pt;width:33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" path="m,l6600,e" filled="f" strokeweight=".6pt">
                <v:path arrowok="t" o:connecttype="custom" o:connectlocs="0,0;4191000,0" o:connectangles="0,0"/>
                <w10:wrap type="topAndBottom" anchorx="page"/>
              </v:shape>
            </w:pict>
          </mc:Fallback>
        </mc:AlternateContent>
      </w:r>
    </w:p>
    <w:p w14:paraId="268268E0" w14:textId="77777777" w:rsidR="0033334A" w:rsidRDefault="0033334A" w:rsidP="0033334A">
      <w:pPr>
        <w:rPr>
          <w:sz w:val="20"/>
        </w:rPr>
      </w:pPr>
    </w:p>
    <w:p w14:paraId="73FE1E75" w14:textId="77777777" w:rsidR="0033334A" w:rsidRDefault="0033334A" w:rsidP="0033334A">
      <w:pPr>
        <w:spacing w:before="5"/>
        <w:rPr>
          <w:sz w:val="24"/>
        </w:rPr>
      </w:pPr>
    </w:p>
    <w:p w14:paraId="79693FA2" w14:textId="409D8C67" w:rsidR="0033334A" w:rsidRDefault="0033334A" w:rsidP="00F47A0E">
      <w:pPr>
        <w:spacing w:before="92"/>
        <w:ind w:left="112" w:right="412"/>
        <w:jc w:val="both"/>
      </w:pPr>
      <w:r>
        <w:rPr>
          <w:sz w:val="20"/>
        </w:rPr>
        <w:t>NOTA: gli studenti si recheranno con mezzi propri fino a raggiungere la località del ritrovo iniziale e sempre con mezzi propri, torneranno a casa dal luogo del termine dell’attività. Durante tali spostamenti non saranno presenti accompagnatori e la scuola non sarà responsabile.</w:t>
      </w:r>
      <w:bookmarkStart w:id="0" w:name="_GoBack"/>
      <w:bookmarkEnd w:id="0"/>
    </w:p>
    <w:p w14:paraId="06E4BCDF" w14:textId="77777777" w:rsidR="0033334A" w:rsidRDefault="0033334A" w:rsidP="0033334A">
      <w:pPr>
        <w:pStyle w:val="Titolo1"/>
        <w:tabs>
          <w:tab w:val="left" w:pos="3383"/>
        </w:tabs>
        <w:jc w:val="left"/>
      </w:pPr>
    </w:p>
    <w:p w14:paraId="62898E9F" w14:textId="77777777" w:rsidR="0033334A" w:rsidRDefault="0033334A" w:rsidP="0033334A">
      <w:pPr>
        <w:pStyle w:val="Titolo1"/>
        <w:tabs>
          <w:tab w:val="left" w:pos="3383"/>
        </w:tabs>
        <w:jc w:val="left"/>
      </w:pPr>
    </w:p>
    <w:p w14:paraId="451D64CB" w14:textId="77777777" w:rsidR="007D45F9" w:rsidRDefault="007D45F9" w:rsidP="0033334A">
      <w:pPr>
        <w:pStyle w:val="Titolo1"/>
        <w:tabs>
          <w:tab w:val="left" w:pos="3383"/>
        </w:tabs>
        <w:jc w:val="left"/>
      </w:pPr>
    </w:p>
    <w:p w14:paraId="13B0A0AB" w14:textId="77777777" w:rsidR="007D45F9" w:rsidRDefault="007D45F9" w:rsidP="0033334A">
      <w:pPr>
        <w:pStyle w:val="Titolo1"/>
        <w:tabs>
          <w:tab w:val="left" w:pos="3383"/>
        </w:tabs>
        <w:jc w:val="left"/>
      </w:pPr>
    </w:p>
    <w:sectPr w:rsidR="007D45F9" w:rsidSect="00383827">
      <w:footerReference w:type="default" r:id="rId7"/>
      <w:pgSz w:w="11910" w:h="16840"/>
      <w:pgMar w:top="1040" w:right="720" w:bottom="1200" w:left="1020" w:header="0" w:footer="9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11CA1" w14:textId="77777777" w:rsidR="0098705E" w:rsidRDefault="0098705E" w:rsidP="00383827">
      <w:pPr>
        <w:spacing w:after="0" w:line="240" w:lineRule="auto"/>
      </w:pPr>
      <w:r>
        <w:separator/>
      </w:r>
    </w:p>
  </w:endnote>
  <w:endnote w:type="continuationSeparator" w:id="0">
    <w:p w14:paraId="526AE755" w14:textId="77777777" w:rsidR="0098705E" w:rsidRDefault="0098705E" w:rsidP="00383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A497A" w14:textId="356C576D" w:rsidR="00CD4F76" w:rsidRDefault="00CD4F76">
    <w:pPr>
      <w:pStyle w:val="Corpotesto"/>
      <w:spacing w:line="14" w:lineRule="auto"/>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2F522" w14:textId="77777777" w:rsidR="0098705E" w:rsidRDefault="0098705E" w:rsidP="00383827">
      <w:pPr>
        <w:spacing w:after="0" w:line="240" w:lineRule="auto"/>
      </w:pPr>
      <w:r>
        <w:separator/>
      </w:r>
    </w:p>
  </w:footnote>
  <w:footnote w:type="continuationSeparator" w:id="0">
    <w:p w14:paraId="0830894F" w14:textId="77777777" w:rsidR="0098705E" w:rsidRDefault="0098705E" w:rsidP="003838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098A"/>
    <w:multiLevelType w:val="hybridMultilevel"/>
    <w:tmpl w:val="4EF0C956"/>
    <w:lvl w:ilvl="0" w:tplc="88884998">
      <w:start w:val="4"/>
      <w:numFmt w:val="decimal"/>
      <w:lvlText w:val="%1."/>
      <w:lvlJc w:val="left"/>
      <w:pPr>
        <w:ind w:left="112" w:hanging="240"/>
      </w:pPr>
      <w:rPr>
        <w:rFonts w:ascii="Book Antiqua" w:eastAsia="Book Antiqua" w:hAnsi="Book Antiqua" w:cs="Book Antiqua" w:hint="default"/>
        <w:spacing w:val="-3"/>
        <w:w w:val="100"/>
        <w:sz w:val="24"/>
        <w:szCs w:val="24"/>
        <w:lang w:val="it-IT" w:eastAsia="it-IT" w:bidi="it-IT"/>
      </w:rPr>
    </w:lvl>
    <w:lvl w:ilvl="1" w:tplc="B4964DA0">
      <w:start w:val="1"/>
      <w:numFmt w:val="lowerLetter"/>
      <w:lvlText w:val="%2."/>
      <w:lvlJc w:val="left"/>
      <w:pPr>
        <w:ind w:left="833" w:hanging="348"/>
      </w:pPr>
      <w:rPr>
        <w:rFonts w:ascii="Book Antiqua" w:eastAsia="Book Antiqua" w:hAnsi="Book Antiqua" w:cs="Book Antiqua" w:hint="default"/>
        <w:w w:val="100"/>
        <w:sz w:val="22"/>
        <w:szCs w:val="22"/>
        <w:lang w:val="it-IT" w:eastAsia="it-IT" w:bidi="it-IT"/>
      </w:rPr>
    </w:lvl>
    <w:lvl w:ilvl="2" w:tplc="8B1C48B4">
      <w:numFmt w:val="bullet"/>
      <w:lvlText w:val="•"/>
      <w:lvlJc w:val="left"/>
      <w:pPr>
        <w:ind w:left="4080" w:hanging="348"/>
      </w:pPr>
      <w:rPr>
        <w:rFonts w:hint="default"/>
        <w:lang w:val="it-IT" w:eastAsia="it-IT" w:bidi="it-IT"/>
      </w:rPr>
    </w:lvl>
    <w:lvl w:ilvl="3" w:tplc="B1B03538">
      <w:numFmt w:val="bullet"/>
      <w:lvlText w:val="•"/>
      <w:lvlJc w:val="left"/>
      <w:pPr>
        <w:ind w:left="4840" w:hanging="348"/>
      </w:pPr>
      <w:rPr>
        <w:rFonts w:hint="default"/>
        <w:lang w:val="it-IT" w:eastAsia="it-IT" w:bidi="it-IT"/>
      </w:rPr>
    </w:lvl>
    <w:lvl w:ilvl="4" w:tplc="0D2CCA2A">
      <w:numFmt w:val="bullet"/>
      <w:lvlText w:val="•"/>
      <w:lvlJc w:val="left"/>
      <w:pPr>
        <w:ind w:left="5601" w:hanging="348"/>
      </w:pPr>
      <w:rPr>
        <w:rFonts w:hint="default"/>
        <w:lang w:val="it-IT" w:eastAsia="it-IT" w:bidi="it-IT"/>
      </w:rPr>
    </w:lvl>
    <w:lvl w:ilvl="5" w:tplc="4E463E3A">
      <w:numFmt w:val="bullet"/>
      <w:lvlText w:val="•"/>
      <w:lvlJc w:val="left"/>
      <w:pPr>
        <w:ind w:left="6362" w:hanging="348"/>
      </w:pPr>
      <w:rPr>
        <w:rFonts w:hint="default"/>
        <w:lang w:val="it-IT" w:eastAsia="it-IT" w:bidi="it-IT"/>
      </w:rPr>
    </w:lvl>
    <w:lvl w:ilvl="6" w:tplc="C7CEC84E">
      <w:numFmt w:val="bullet"/>
      <w:lvlText w:val="•"/>
      <w:lvlJc w:val="left"/>
      <w:pPr>
        <w:ind w:left="7123" w:hanging="348"/>
      </w:pPr>
      <w:rPr>
        <w:rFonts w:hint="default"/>
        <w:lang w:val="it-IT" w:eastAsia="it-IT" w:bidi="it-IT"/>
      </w:rPr>
    </w:lvl>
    <w:lvl w:ilvl="7" w:tplc="142E7E18">
      <w:numFmt w:val="bullet"/>
      <w:lvlText w:val="•"/>
      <w:lvlJc w:val="left"/>
      <w:pPr>
        <w:ind w:left="7884" w:hanging="348"/>
      </w:pPr>
      <w:rPr>
        <w:rFonts w:hint="default"/>
        <w:lang w:val="it-IT" w:eastAsia="it-IT" w:bidi="it-IT"/>
      </w:rPr>
    </w:lvl>
    <w:lvl w:ilvl="8" w:tplc="E8D82666">
      <w:numFmt w:val="bullet"/>
      <w:lvlText w:val="•"/>
      <w:lvlJc w:val="left"/>
      <w:pPr>
        <w:ind w:left="8644" w:hanging="348"/>
      </w:pPr>
      <w:rPr>
        <w:rFonts w:hint="default"/>
        <w:lang w:val="it-IT" w:eastAsia="it-IT" w:bidi="it-IT"/>
      </w:rPr>
    </w:lvl>
  </w:abstractNum>
  <w:abstractNum w:abstractNumId="1" w15:restartNumberingAfterBreak="0">
    <w:nsid w:val="02B15F38"/>
    <w:multiLevelType w:val="hybridMultilevel"/>
    <w:tmpl w:val="7DB2A492"/>
    <w:lvl w:ilvl="0" w:tplc="EA8A4036">
      <w:start w:val="12"/>
      <w:numFmt w:val="lowerLetter"/>
      <w:lvlText w:val="%1)"/>
      <w:lvlJc w:val="left"/>
      <w:pPr>
        <w:ind w:left="1037" w:hanging="204"/>
      </w:pPr>
      <w:rPr>
        <w:rFonts w:ascii="Times New Roman" w:eastAsia="Times New Roman" w:hAnsi="Times New Roman" w:cs="Times New Roman" w:hint="default"/>
        <w:spacing w:val="-5"/>
        <w:w w:val="99"/>
        <w:sz w:val="24"/>
        <w:szCs w:val="24"/>
        <w:lang w:val="it-IT" w:eastAsia="it-IT" w:bidi="it-IT"/>
      </w:rPr>
    </w:lvl>
    <w:lvl w:ilvl="1" w:tplc="BE90381A">
      <w:numFmt w:val="bullet"/>
      <w:lvlText w:val="•"/>
      <w:lvlJc w:val="left"/>
      <w:pPr>
        <w:ind w:left="1952" w:hanging="204"/>
      </w:pPr>
      <w:rPr>
        <w:rFonts w:hint="default"/>
        <w:lang w:val="it-IT" w:eastAsia="it-IT" w:bidi="it-IT"/>
      </w:rPr>
    </w:lvl>
    <w:lvl w:ilvl="2" w:tplc="8EFA9FD0">
      <w:numFmt w:val="bullet"/>
      <w:lvlText w:val="•"/>
      <w:lvlJc w:val="left"/>
      <w:pPr>
        <w:ind w:left="2865" w:hanging="204"/>
      </w:pPr>
      <w:rPr>
        <w:rFonts w:hint="default"/>
        <w:lang w:val="it-IT" w:eastAsia="it-IT" w:bidi="it-IT"/>
      </w:rPr>
    </w:lvl>
    <w:lvl w:ilvl="3" w:tplc="88AC96BC">
      <w:numFmt w:val="bullet"/>
      <w:lvlText w:val="•"/>
      <w:lvlJc w:val="left"/>
      <w:pPr>
        <w:ind w:left="3777" w:hanging="204"/>
      </w:pPr>
      <w:rPr>
        <w:rFonts w:hint="default"/>
        <w:lang w:val="it-IT" w:eastAsia="it-IT" w:bidi="it-IT"/>
      </w:rPr>
    </w:lvl>
    <w:lvl w:ilvl="4" w:tplc="54E67AC6">
      <w:numFmt w:val="bullet"/>
      <w:lvlText w:val="•"/>
      <w:lvlJc w:val="left"/>
      <w:pPr>
        <w:ind w:left="4690" w:hanging="204"/>
      </w:pPr>
      <w:rPr>
        <w:rFonts w:hint="default"/>
        <w:lang w:val="it-IT" w:eastAsia="it-IT" w:bidi="it-IT"/>
      </w:rPr>
    </w:lvl>
    <w:lvl w:ilvl="5" w:tplc="8E3C0C86">
      <w:numFmt w:val="bullet"/>
      <w:lvlText w:val="•"/>
      <w:lvlJc w:val="left"/>
      <w:pPr>
        <w:ind w:left="5603" w:hanging="204"/>
      </w:pPr>
      <w:rPr>
        <w:rFonts w:hint="default"/>
        <w:lang w:val="it-IT" w:eastAsia="it-IT" w:bidi="it-IT"/>
      </w:rPr>
    </w:lvl>
    <w:lvl w:ilvl="6" w:tplc="E20218E8">
      <w:numFmt w:val="bullet"/>
      <w:lvlText w:val="•"/>
      <w:lvlJc w:val="left"/>
      <w:pPr>
        <w:ind w:left="6515" w:hanging="204"/>
      </w:pPr>
      <w:rPr>
        <w:rFonts w:hint="default"/>
        <w:lang w:val="it-IT" w:eastAsia="it-IT" w:bidi="it-IT"/>
      </w:rPr>
    </w:lvl>
    <w:lvl w:ilvl="7" w:tplc="EFD6823C">
      <w:numFmt w:val="bullet"/>
      <w:lvlText w:val="•"/>
      <w:lvlJc w:val="left"/>
      <w:pPr>
        <w:ind w:left="7428" w:hanging="204"/>
      </w:pPr>
      <w:rPr>
        <w:rFonts w:hint="default"/>
        <w:lang w:val="it-IT" w:eastAsia="it-IT" w:bidi="it-IT"/>
      </w:rPr>
    </w:lvl>
    <w:lvl w:ilvl="8" w:tplc="C2E2DB44">
      <w:numFmt w:val="bullet"/>
      <w:lvlText w:val="•"/>
      <w:lvlJc w:val="left"/>
      <w:pPr>
        <w:ind w:left="8341" w:hanging="204"/>
      </w:pPr>
      <w:rPr>
        <w:rFonts w:hint="default"/>
        <w:lang w:val="it-IT" w:eastAsia="it-IT" w:bidi="it-IT"/>
      </w:rPr>
    </w:lvl>
  </w:abstractNum>
  <w:abstractNum w:abstractNumId="2" w15:restartNumberingAfterBreak="0">
    <w:nsid w:val="04030636"/>
    <w:multiLevelType w:val="hybridMultilevel"/>
    <w:tmpl w:val="D86AEF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FC27CC"/>
    <w:multiLevelType w:val="hybridMultilevel"/>
    <w:tmpl w:val="E892EE5E"/>
    <w:lvl w:ilvl="0" w:tplc="04100001">
      <w:start w:val="1"/>
      <w:numFmt w:val="bullet"/>
      <w:lvlText w:val=""/>
      <w:lvlJc w:val="left"/>
      <w:pPr>
        <w:ind w:left="1140" w:hanging="360"/>
      </w:pPr>
      <w:rPr>
        <w:rFonts w:ascii="Symbol" w:hAnsi="Symbol" w:hint="default"/>
      </w:rPr>
    </w:lvl>
    <w:lvl w:ilvl="1" w:tplc="04100003">
      <w:start w:val="1"/>
      <w:numFmt w:val="bullet"/>
      <w:lvlText w:val="o"/>
      <w:lvlJc w:val="left"/>
      <w:pPr>
        <w:ind w:left="1860" w:hanging="360"/>
      </w:pPr>
      <w:rPr>
        <w:rFonts w:ascii="Courier New" w:hAnsi="Courier New" w:cs="Courier New" w:hint="default"/>
      </w:rPr>
    </w:lvl>
    <w:lvl w:ilvl="2" w:tplc="04100005">
      <w:start w:val="1"/>
      <w:numFmt w:val="bullet"/>
      <w:lvlText w:val=""/>
      <w:lvlJc w:val="left"/>
      <w:pPr>
        <w:ind w:left="2580" w:hanging="360"/>
      </w:pPr>
      <w:rPr>
        <w:rFonts w:ascii="Wingdings" w:hAnsi="Wingdings" w:hint="default"/>
      </w:rPr>
    </w:lvl>
    <w:lvl w:ilvl="3" w:tplc="04100001">
      <w:start w:val="1"/>
      <w:numFmt w:val="bullet"/>
      <w:lvlText w:val=""/>
      <w:lvlJc w:val="left"/>
      <w:pPr>
        <w:ind w:left="3300" w:hanging="360"/>
      </w:pPr>
      <w:rPr>
        <w:rFonts w:ascii="Symbol" w:hAnsi="Symbol" w:hint="default"/>
      </w:rPr>
    </w:lvl>
    <w:lvl w:ilvl="4" w:tplc="04100003">
      <w:start w:val="1"/>
      <w:numFmt w:val="bullet"/>
      <w:lvlText w:val="o"/>
      <w:lvlJc w:val="left"/>
      <w:pPr>
        <w:ind w:left="4020" w:hanging="360"/>
      </w:pPr>
      <w:rPr>
        <w:rFonts w:ascii="Courier New" w:hAnsi="Courier New" w:cs="Courier New" w:hint="default"/>
      </w:rPr>
    </w:lvl>
    <w:lvl w:ilvl="5" w:tplc="04100005">
      <w:start w:val="1"/>
      <w:numFmt w:val="bullet"/>
      <w:lvlText w:val=""/>
      <w:lvlJc w:val="left"/>
      <w:pPr>
        <w:ind w:left="4740" w:hanging="360"/>
      </w:pPr>
      <w:rPr>
        <w:rFonts w:ascii="Wingdings" w:hAnsi="Wingdings" w:hint="default"/>
      </w:rPr>
    </w:lvl>
    <w:lvl w:ilvl="6" w:tplc="04100001">
      <w:start w:val="1"/>
      <w:numFmt w:val="bullet"/>
      <w:lvlText w:val=""/>
      <w:lvlJc w:val="left"/>
      <w:pPr>
        <w:ind w:left="5460" w:hanging="360"/>
      </w:pPr>
      <w:rPr>
        <w:rFonts w:ascii="Symbol" w:hAnsi="Symbol" w:hint="default"/>
      </w:rPr>
    </w:lvl>
    <w:lvl w:ilvl="7" w:tplc="04100003">
      <w:start w:val="1"/>
      <w:numFmt w:val="bullet"/>
      <w:lvlText w:val="o"/>
      <w:lvlJc w:val="left"/>
      <w:pPr>
        <w:ind w:left="6180" w:hanging="360"/>
      </w:pPr>
      <w:rPr>
        <w:rFonts w:ascii="Courier New" w:hAnsi="Courier New" w:cs="Courier New" w:hint="default"/>
      </w:rPr>
    </w:lvl>
    <w:lvl w:ilvl="8" w:tplc="04100005">
      <w:start w:val="1"/>
      <w:numFmt w:val="bullet"/>
      <w:lvlText w:val=""/>
      <w:lvlJc w:val="left"/>
      <w:pPr>
        <w:ind w:left="6900" w:hanging="360"/>
      </w:pPr>
      <w:rPr>
        <w:rFonts w:ascii="Wingdings" w:hAnsi="Wingdings" w:hint="default"/>
      </w:rPr>
    </w:lvl>
  </w:abstractNum>
  <w:abstractNum w:abstractNumId="4" w15:restartNumberingAfterBreak="0">
    <w:nsid w:val="124A43D2"/>
    <w:multiLevelType w:val="hybridMultilevel"/>
    <w:tmpl w:val="459A8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4B384C"/>
    <w:multiLevelType w:val="hybridMultilevel"/>
    <w:tmpl w:val="5F2A67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63449A"/>
    <w:multiLevelType w:val="hybridMultilevel"/>
    <w:tmpl w:val="04962D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DA4D4E"/>
    <w:multiLevelType w:val="hybridMultilevel"/>
    <w:tmpl w:val="BEA65EE0"/>
    <w:lvl w:ilvl="0" w:tplc="FFFFFFFF">
      <w:start w:val="1"/>
      <w:numFmt w:val="decimal"/>
      <w:lvlText w:val="%1."/>
      <w:lvlJc w:val="left"/>
      <w:pPr>
        <w:ind w:left="326" w:hanging="267"/>
      </w:pPr>
      <w:rPr>
        <w:rFonts w:ascii="Times New Roman" w:eastAsia="Times New Roman" w:hAnsi="Times New Roman" w:cs="Times New Roman" w:hint="default"/>
        <w:w w:val="100"/>
        <w:sz w:val="24"/>
        <w:szCs w:val="24"/>
        <w:lang w:val="it-IT" w:eastAsia="it-IT" w:bidi="it-IT"/>
      </w:rPr>
    </w:lvl>
    <w:lvl w:ilvl="1" w:tplc="FFFFFFFF">
      <w:start w:val="1"/>
      <w:numFmt w:val="lowerLetter"/>
      <w:lvlText w:val="%2)"/>
      <w:lvlJc w:val="left"/>
      <w:pPr>
        <w:ind w:left="1046" w:hanging="363"/>
      </w:pPr>
      <w:rPr>
        <w:rFonts w:ascii="Times New Roman" w:eastAsia="Times New Roman" w:hAnsi="Times New Roman" w:cs="Times New Roman" w:hint="default"/>
        <w:spacing w:val="-4"/>
        <w:w w:val="99"/>
        <w:sz w:val="24"/>
        <w:szCs w:val="24"/>
        <w:lang w:val="it-IT" w:eastAsia="it-IT" w:bidi="it-IT"/>
      </w:rPr>
    </w:lvl>
    <w:lvl w:ilvl="2" w:tplc="0410000B">
      <w:start w:val="1"/>
      <w:numFmt w:val="bullet"/>
      <w:lvlText w:val=""/>
      <w:lvlJc w:val="left"/>
      <w:pPr>
        <w:ind w:left="1397" w:hanging="360"/>
      </w:pPr>
      <w:rPr>
        <w:rFonts w:ascii="Wingdings" w:hAnsi="Wingdings" w:hint="default"/>
      </w:rPr>
    </w:lvl>
    <w:lvl w:ilvl="3" w:tplc="FFFFFFFF">
      <w:numFmt w:val="bullet"/>
      <w:lvlText w:val="•"/>
      <w:lvlJc w:val="left"/>
      <w:pPr>
        <w:ind w:left="2285" w:hanging="132"/>
      </w:pPr>
      <w:rPr>
        <w:rFonts w:hint="default"/>
        <w:lang w:val="it-IT" w:eastAsia="it-IT" w:bidi="it-IT"/>
      </w:rPr>
    </w:lvl>
    <w:lvl w:ilvl="4" w:tplc="FFFFFFFF">
      <w:numFmt w:val="bullet"/>
      <w:lvlText w:val="•"/>
      <w:lvlJc w:val="left"/>
      <w:pPr>
        <w:ind w:left="3411" w:hanging="132"/>
      </w:pPr>
      <w:rPr>
        <w:rFonts w:hint="default"/>
        <w:lang w:val="it-IT" w:eastAsia="it-IT" w:bidi="it-IT"/>
      </w:rPr>
    </w:lvl>
    <w:lvl w:ilvl="5" w:tplc="FFFFFFFF">
      <w:numFmt w:val="bullet"/>
      <w:lvlText w:val="•"/>
      <w:lvlJc w:val="left"/>
      <w:pPr>
        <w:ind w:left="4537" w:hanging="132"/>
      </w:pPr>
      <w:rPr>
        <w:rFonts w:hint="default"/>
        <w:lang w:val="it-IT" w:eastAsia="it-IT" w:bidi="it-IT"/>
      </w:rPr>
    </w:lvl>
    <w:lvl w:ilvl="6" w:tplc="FFFFFFFF">
      <w:numFmt w:val="bullet"/>
      <w:lvlText w:val="•"/>
      <w:lvlJc w:val="left"/>
      <w:pPr>
        <w:ind w:left="5663" w:hanging="132"/>
      </w:pPr>
      <w:rPr>
        <w:rFonts w:hint="default"/>
        <w:lang w:val="it-IT" w:eastAsia="it-IT" w:bidi="it-IT"/>
      </w:rPr>
    </w:lvl>
    <w:lvl w:ilvl="7" w:tplc="FFFFFFFF">
      <w:numFmt w:val="bullet"/>
      <w:lvlText w:val="•"/>
      <w:lvlJc w:val="left"/>
      <w:pPr>
        <w:ind w:left="6789" w:hanging="132"/>
      </w:pPr>
      <w:rPr>
        <w:rFonts w:hint="default"/>
        <w:lang w:val="it-IT" w:eastAsia="it-IT" w:bidi="it-IT"/>
      </w:rPr>
    </w:lvl>
    <w:lvl w:ilvl="8" w:tplc="FFFFFFFF">
      <w:numFmt w:val="bullet"/>
      <w:lvlText w:val="•"/>
      <w:lvlJc w:val="left"/>
      <w:pPr>
        <w:ind w:left="7914" w:hanging="132"/>
      </w:pPr>
      <w:rPr>
        <w:rFonts w:hint="default"/>
        <w:lang w:val="it-IT" w:eastAsia="it-IT" w:bidi="it-IT"/>
      </w:rPr>
    </w:lvl>
  </w:abstractNum>
  <w:abstractNum w:abstractNumId="8" w15:restartNumberingAfterBreak="0">
    <w:nsid w:val="2DDD42C5"/>
    <w:multiLevelType w:val="hybridMultilevel"/>
    <w:tmpl w:val="DEFCFF8E"/>
    <w:lvl w:ilvl="0" w:tplc="73D065FC">
      <w:start w:val="1"/>
      <w:numFmt w:val="lowerLetter"/>
      <w:lvlText w:val="%1)"/>
      <w:lvlJc w:val="left"/>
      <w:pPr>
        <w:ind w:left="644" w:hanging="360"/>
      </w:pPr>
      <w:rPr>
        <w:b w:val="0"/>
        <w:bCs w:val="0"/>
      </w:rPr>
    </w:lvl>
    <w:lvl w:ilvl="1" w:tplc="04100019">
      <w:start w:val="1"/>
      <w:numFmt w:val="lowerLetter"/>
      <w:lvlText w:val="%2."/>
      <w:lvlJc w:val="left"/>
      <w:pPr>
        <w:ind w:left="1413" w:hanging="360"/>
      </w:pPr>
    </w:lvl>
    <w:lvl w:ilvl="2" w:tplc="0410001B">
      <w:start w:val="1"/>
      <w:numFmt w:val="lowerRoman"/>
      <w:lvlText w:val="%3."/>
      <w:lvlJc w:val="right"/>
      <w:pPr>
        <w:ind w:left="2133" w:hanging="180"/>
      </w:pPr>
    </w:lvl>
    <w:lvl w:ilvl="3" w:tplc="0410000F">
      <w:start w:val="1"/>
      <w:numFmt w:val="decimal"/>
      <w:lvlText w:val="%4."/>
      <w:lvlJc w:val="left"/>
      <w:pPr>
        <w:ind w:left="2853" w:hanging="360"/>
      </w:pPr>
    </w:lvl>
    <w:lvl w:ilvl="4" w:tplc="04100019">
      <w:start w:val="1"/>
      <w:numFmt w:val="lowerLetter"/>
      <w:lvlText w:val="%5."/>
      <w:lvlJc w:val="left"/>
      <w:pPr>
        <w:ind w:left="3573" w:hanging="360"/>
      </w:pPr>
    </w:lvl>
    <w:lvl w:ilvl="5" w:tplc="0410001B">
      <w:start w:val="1"/>
      <w:numFmt w:val="lowerRoman"/>
      <w:lvlText w:val="%6."/>
      <w:lvlJc w:val="right"/>
      <w:pPr>
        <w:ind w:left="4293" w:hanging="180"/>
      </w:pPr>
    </w:lvl>
    <w:lvl w:ilvl="6" w:tplc="0410000F">
      <w:start w:val="1"/>
      <w:numFmt w:val="decimal"/>
      <w:lvlText w:val="%7."/>
      <w:lvlJc w:val="left"/>
      <w:pPr>
        <w:ind w:left="5013" w:hanging="360"/>
      </w:pPr>
    </w:lvl>
    <w:lvl w:ilvl="7" w:tplc="04100019">
      <w:start w:val="1"/>
      <w:numFmt w:val="lowerLetter"/>
      <w:lvlText w:val="%8."/>
      <w:lvlJc w:val="left"/>
      <w:pPr>
        <w:ind w:left="5733" w:hanging="360"/>
      </w:pPr>
    </w:lvl>
    <w:lvl w:ilvl="8" w:tplc="0410001B">
      <w:start w:val="1"/>
      <w:numFmt w:val="lowerRoman"/>
      <w:lvlText w:val="%9."/>
      <w:lvlJc w:val="right"/>
      <w:pPr>
        <w:ind w:left="6453" w:hanging="180"/>
      </w:pPr>
    </w:lvl>
  </w:abstractNum>
  <w:abstractNum w:abstractNumId="9" w15:restartNumberingAfterBreak="0">
    <w:nsid w:val="33674601"/>
    <w:multiLevelType w:val="hybridMultilevel"/>
    <w:tmpl w:val="C400CDE4"/>
    <w:lvl w:ilvl="0" w:tplc="56B8364C">
      <w:numFmt w:val="bullet"/>
      <w:lvlText w:val="-"/>
      <w:lvlJc w:val="left"/>
      <w:pPr>
        <w:ind w:left="112" w:hanging="131"/>
      </w:pPr>
      <w:rPr>
        <w:rFonts w:ascii="Book Antiqua" w:eastAsia="Book Antiqua" w:hAnsi="Book Antiqua" w:cs="Book Antiqua"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FF5319"/>
    <w:multiLevelType w:val="hybridMultilevel"/>
    <w:tmpl w:val="5F2A67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1016630"/>
    <w:multiLevelType w:val="hybridMultilevel"/>
    <w:tmpl w:val="1AF8068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12E15F9"/>
    <w:multiLevelType w:val="hybridMultilevel"/>
    <w:tmpl w:val="3788B32A"/>
    <w:lvl w:ilvl="0" w:tplc="FC9CAFB8">
      <w:start w:val="1"/>
      <w:numFmt w:val="lowerLetter"/>
      <w:lvlText w:val="%1."/>
      <w:lvlJc w:val="left"/>
      <w:pPr>
        <w:ind w:left="112" w:hanging="361"/>
      </w:pPr>
      <w:rPr>
        <w:rFonts w:ascii="Book Antiqua" w:eastAsia="Book Antiqua" w:hAnsi="Book Antiqua" w:cs="Book Antiqua" w:hint="default"/>
        <w:w w:val="100"/>
        <w:sz w:val="22"/>
        <w:szCs w:val="22"/>
        <w:lang w:val="it-IT" w:eastAsia="it-IT" w:bidi="it-IT"/>
      </w:rPr>
    </w:lvl>
    <w:lvl w:ilvl="1" w:tplc="960243FC">
      <w:start w:val="1"/>
      <w:numFmt w:val="upperLetter"/>
      <w:lvlText w:val="%2."/>
      <w:lvlJc w:val="left"/>
      <w:pPr>
        <w:ind w:left="3382" w:hanging="308"/>
        <w:jc w:val="right"/>
      </w:pPr>
      <w:rPr>
        <w:rFonts w:ascii="Book Antiqua" w:eastAsia="Book Antiqua" w:hAnsi="Book Antiqua" w:cs="Book Antiqua" w:hint="default"/>
        <w:b/>
        <w:bCs/>
        <w:spacing w:val="-1"/>
        <w:w w:val="100"/>
        <w:sz w:val="24"/>
        <w:szCs w:val="24"/>
        <w:lang w:val="it-IT" w:eastAsia="it-IT" w:bidi="it-IT"/>
      </w:rPr>
    </w:lvl>
    <w:lvl w:ilvl="2" w:tplc="B0EA9098">
      <w:numFmt w:val="bullet"/>
      <w:lvlText w:val="•"/>
      <w:lvlJc w:val="left"/>
      <w:pPr>
        <w:ind w:left="4134" w:hanging="308"/>
      </w:pPr>
      <w:rPr>
        <w:rFonts w:hint="default"/>
        <w:lang w:val="it-IT" w:eastAsia="it-IT" w:bidi="it-IT"/>
      </w:rPr>
    </w:lvl>
    <w:lvl w:ilvl="3" w:tplc="B79C4EE0">
      <w:numFmt w:val="bullet"/>
      <w:lvlText w:val="•"/>
      <w:lvlJc w:val="left"/>
      <w:pPr>
        <w:ind w:left="4888" w:hanging="308"/>
      </w:pPr>
      <w:rPr>
        <w:rFonts w:hint="default"/>
        <w:lang w:val="it-IT" w:eastAsia="it-IT" w:bidi="it-IT"/>
      </w:rPr>
    </w:lvl>
    <w:lvl w:ilvl="4" w:tplc="362EFF98">
      <w:numFmt w:val="bullet"/>
      <w:lvlText w:val="•"/>
      <w:lvlJc w:val="left"/>
      <w:pPr>
        <w:ind w:left="5642" w:hanging="308"/>
      </w:pPr>
      <w:rPr>
        <w:rFonts w:hint="default"/>
        <w:lang w:val="it-IT" w:eastAsia="it-IT" w:bidi="it-IT"/>
      </w:rPr>
    </w:lvl>
    <w:lvl w:ilvl="5" w:tplc="0D84CB4A">
      <w:numFmt w:val="bullet"/>
      <w:lvlText w:val="•"/>
      <w:lvlJc w:val="left"/>
      <w:pPr>
        <w:ind w:left="6396" w:hanging="308"/>
      </w:pPr>
      <w:rPr>
        <w:rFonts w:hint="default"/>
        <w:lang w:val="it-IT" w:eastAsia="it-IT" w:bidi="it-IT"/>
      </w:rPr>
    </w:lvl>
    <w:lvl w:ilvl="6" w:tplc="8C340EE8">
      <w:numFmt w:val="bullet"/>
      <w:lvlText w:val="•"/>
      <w:lvlJc w:val="left"/>
      <w:pPr>
        <w:ind w:left="7150" w:hanging="308"/>
      </w:pPr>
      <w:rPr>
        <w:rFonts w:hint="default"/>
        <w:lang w:val="it-IT" w:eastAsia="it-IT" w:bidi="it-IT"/>
      </w:rPr>
    </w:lvl>
    <w:lvl w:ilvl="7" w:tplc="29B0ADA0">
      <w:numFmt w:val="bullet"/>
      <w:lvlText w:val="•"/>
      <w:lvlJc w:val="left"/>
      <w:pPr>
        <w:ind w:left="7904" w:hanging="308"/>
      </w:pPr>
      <w:rPr>
        <w:rFonts w:hint="default"/>
        <w:lang w:val="it-IT" w:eastAsia="it-IT" w:bidi="it-IT"/>
      </w:rPr>
    </w:lvl>
    <w:lvl w:ilvl="8" w:tplc="840C3252">
      <w:numFmt w:val="bullet"/>
      <w:lvlText w:val="•"/>
      <w:lvlJc w:val="left"/>
      <w:pPr>
        <w:ind w:left="8658" w:hanging="308"/>
      </w:pPr>
      <w:rPr>
        <w:rFonts w:hint="default"/>
        <w:lang w:val="it-IT" w:eastAsia="it-IT" w:bidi="it-IT"/>
      </w:rPr>
    </w:lvl>
  </w:abstractNum>
  <w:abstractNum w:abstractNumId="13" w15:restartNumberingAfterBreak="0">
    <w:nsid w:val="595C76DD"/>
    <w:multiLevelType w:val="hybridMultilevel"/>
    <w:tmpl w:val="945856D0"/>
    <w:lvl w:ilvl="0" w:tplc="F642E2AE">
      <w:start w:val="1"/>
      <w:numFmt w:val="decimal"/>
      <w:lvlText w:val="%1."/>
      <w:lvlJc w:val="left"/>
      <w:pPr>
        <w:ind w:left="326" w:hanging="267"/>
      </w:pPr>
      <w:rPr>
        <w:rFonts w:ascii="Times New Roman" w:eastAsia="Times New Roman" w:hAnsi="Times New Roman" w:cs="Times New Roman" w:hint="default"/>
        <w:w w:val="100"/>
        <w:sz w:val="24"/>
        <w:szCs w:val="24"/>
        <w:lang w:val="it-IT" w:eastAsia="it-IT" w:bidi="it-IT"/>
      </w:rPr>
    </w:lvl>
    <w:lvl w:ilvl="1" w:tplc="CF4C2AE8">
      <w:start w:val="1"/>
      <w:numFmt w:val="lowerLetter"/>
      <w:lvlText w:val="%2)"/>
      <w:lvlJc w:val="left"/>
      <w:pPr>
        <w:ind w:left="1046" w:hanging="363"/>
      </w:pPr>
      <w:rPr>
        <w:rFonts w:ascii="Times New Roman" w:eastAsia="Times New Roman" w:hAnsi="Times New Roman" w:cs="Times New Roman" w:hint="default"/>
        <w:spacing w:val="-4"/>
        <w:w w:val="99"/>
        <w:sz w:val="24"/>
        <w:szCs w:val="24"/>
        <w:lang w:val="it-IT" w:eastAsia="it-IT" w:bidi="it-IT"/>
      </w:rPr>
    </w:lvl>
    <w:lvl w:ilvl="2" w:tplc="6592F6FE">
      <w:numFmt w:val="bullet"/>
      <w:lvlText w:val="-"/>
      <w:lvlJc w:val="left"/>
      <w:pPr>
        <w:ind w:left="1169" w:hanging="132"/>
      </w:pPr>
      <w:rPr>
        <w:rFonts w:ascii="Times New Roman" w:eastAsia="Times New Roman" w:hAnsi="Times New Roman" w:cs="Times New Roman" w:hint="default"/>
        <w:w w:val="99"/>
        <w:sz w:val="24"/>
        <w:szCs w:val="24"/>
        <w:lang w:val="it-IT" w:eastAsia="it-IT" w:bidi="it-IT"/>
      </w:rPr>
    </w:lvl>
    <w:lvl w:ilvl="3" w:tplc="F00ED4D4">
      <w:numFmt w:val="bullet"/>
      <w:lvlText w:val="•"/>
      <w:lvlJc w:val="left"/>
      <w:pPr>
        <w:ind w:left="2285" w:hanging="132"/>
      </w:pPr>
      <w:rPr>
        <w:rFonts w:hint="default"/>
        <w:lang w:val="it-IT" w:eastAsia="it-IT" w:bidi="it-IT"/>
      </w:rPr>
    </w:lvl>
    <w:lvl w:ilvl="4" w:tplc="797E598E">
      <w:numFmt w:val="bullet"/>
      <w:lvlText w:val="•"/>
      <w:lvlJc w:val="left"/>
      <w:pPr>
        <w:ind w:left="3411" w:hanging="132"/>
      </w:pPr>
      <w:rPr>
        <w:rFonts w:hint="default"/>
        <w:lang w:val="it-IT" w:eastAsia="it-IT" w:bidi="it-IT"/>
      </w:rPr>
    </w:lvl>
    <w:lvl w:ilvl="5" w:tplc="1784A940">
      <w:numFmt w:val="bullet"/>
      <w:lvlText w:val="•"/>
      <w:lvlJc w:val="left"/>
      <w:pPr>
        <w:ind w:left="4537" w:hanging="132"/>
      </w:pPr>
      <w:rPr>
        <w:rFonts w:hint="default"/>
        <w:lang w:val="it-IT" w:eastAsia="it-IT" w:bidi="it-IT"/>
      </w:rPr>
    </w:lvl>
    <w:lvl w:ilvl="6" w:tplc="A87E6BB0">
      <w:numFmt w:val="bullet"/>
      <w:lvlText w:val="•"/>
      <w:lvlJc w:val="left"/>
      <w:pPr>
        <w:ind w:left="5663" w:hanging="132"/>
      </w:pPr>
      <w:rPr>
        <w:rFonts w:hint="default"/>
        <w:lang w:val="it-IT" w:eastAsia="it-IT" w:bidi="it-IT"/>
      </w:rPr>
    </w:lvl>
    <w:lvl w:ilvl="7" w:tplc="BA8E6542">
      <w:numFmt w:val="bullet"/>
      <w:lvlText w:val="•"/>
      <w:lvlJc w:val="left"/>
      <w:pPr>
        <w:ind w:left="6789" w:hanging="132"/>
      </w:pPr>
      <w:rPr>
        <w:rFonts w:hint="default"/>
        <w:lang w:val="it-IT" w:eastAsia="it-IT" w:bidi="it-IT"/>
      </w:rPr>
    </w:lvl>
    <w:lvl w:ilvl="8" w:tplc="1A36034E">
      <w:numFmt w:val="bullet"/>
      <w:lvlText w:val="•"/>
      <w:lvlJc w:val="left"/>
      <w:pPr>
        <w:ind w:left="7914" w:hanging="132"/>
      </w:pPr>
      <w:rPr>
        <w:rFonts w:hint="default"/>
        <w:lang w:val="it-IT" w:eastAsia="it-IT" w:bidi="it-IT"/>
      </w:rPr>
    </w:lvl>
  </w:abstractNum>
  <w:abstractNum w:abstractNumId="14" w15:restartNumberingAfterBreak="0">
    <w:nsid w:val="5C9053E1"/>
    <w:multiLevelType w:val="hybridMultilevel"/>
    <w:tmpl w:val="39CEF1D6"/>
    <w:lvl w:ilvl="0" w:tplc="3DD2F1B8">
      <w:numFmt w:val="bullet"/>
      <w:lvlText w:val="-"/>
      <w:lvlJc w:val="left"/>
      <w:pPr>
        <w:ind w:left="833" w:hanging="348"/>
      </w:pPr>
      <w:rPr>
        <w:rFonts w:ascii="Book Antiqua" w:eastAsia="Book Antiqua" w:hAnsi="Book Antiqua" w:cs="Book Antiqua" w:hint="default"/>
        <w:w w:val="100"/>
        <w:sz w:val="22"/>
        <w:szCs w:val="22"/>
        <w:lang w:val="it-IT" w:eastAsia="it-IT" w:bidi="it-IT"/>
      </w:rPr>
    </w:lvl>
    <w:lvl w:ilvl="1" w:tplc="B1BAD170">
      <w:numFmt w:val="bullet"/>
      <w:lvlText w:val="•"/>
      <w:lvlJc w:val="left"/>
      <w:pPr>
        <w:ind w:left="1772" w:hanging="348"/>
      </w:pPr>
      <w:rPr>
        <w:rFonts w:hint="default"/>
        <w:lang w:val="it-IT" w:eastAsia="it-IT" w:bidi="it-IT"/>
      </w:rPr>
    </w:lvl>
    <w:lvl w:ilvl="2" w:tplc="4BF6B542">
      <w:numFmt w:val="bullet"/>
      <w:lvlText w:val="•"/>
      <w:lvlJc w:val="left"/>
      <w:pPr>
        <w:ind w:left="2705" w:hanging="348"/>
      </w:pPr>
      <w:rPr>
        <w:rFonts w:hint="default"/>
        <w:lang w:val="it-IT" w:eastAsia="it-IT" w:bidi="it-IT"/>
      </w:rPr>
    </w:lvl>
    <w:lvl w:ilvl="3" w:tplc="28CEBBE4">
      <w:numFmt w:val="bullet"/>
      <w:lvlText w:val="•"/>
      <w:lvlJc w:val="left"/>
      <w:pPr>
        <w:ind w:left="3637" w:hanging="348"/>
      </w:pPr>
      <w:rPr>
        <w:rFonts w:hint="default"/>
        <w:lang w:val="it-IT" w:eastAsia="it-IT" w:bidi="it-IT"/>
      </w:rPr>
    </w:lvl>
    <w:lvl w:ilvl="4" w:tplc="B89257E4">
      <w:numFmt w:val="bullet"/>
      <w:lvlText w:val="•"/>
      <w:lvlJc w:val="left"/>
      <w:pPr>
        <w:ind w:left="4570" w:hanging="348"/>
      </w:pPr>
      <w:rPr>
        <w:rFonts w:hint="default"/>
        <w:lang w:val="it-IT" w:eastAsia="it-IT" w:bidi="it-IT"/>
      </w:rPr>
    </w:lvl>
    <w:lvl w:ilvl="5" w:tplc="1AA0F104">
      <w:numFmt w:val="bullet"/>
      <w:lvlText w:val="•"/>
      <w:lvlJc w:val="left"/>
      <w:pPr>
        <w:ind w:left="5503" w:hanging="348"/>
      </w:pPr>
      <w:rPr>
        <w:rFonts w:hint="default"/>
        <w:lang w:val="it-IT" w:eastAsia="it-IT" w:bidi="it-IT"/>
      </w:rPr>
    </w:lvl>
    <w:lvl w:ilvl="6" w:tplc="BEBAA146">
      <w:numFmt w:val="bullet"/>
      <w:lvlText w:val="•"/>
      <w:lvlJc w:val="left"/>
      <w:pPr>
        <w:ind w:left="6435" w:hanging="348"/>
      </w:pPr>
      <w:rPr>
        <w:rFonts w:hint="default"/>
        <w:lang w:val="it-IT" w:eastAsia="it-IT" w:bidi="it-IT"/>
      </w:rPr>
    </w:lvl>
    <w:lvl w:ilvl="7" w:tplc="9A124D28">
      <w:numFmt w:val="bullet"/>
      <w:lvlText w:val="•"/>
      <w:lvlJc w:val="left"/>
      <w:pPr>
        <w:ind w:left="7368" w:hanging="348"/>
      </w:pPr>
      <w:rPr>
        <w:rFonts w:hint="default"/>
        <w:lang w:val="it-IT" w:eastAsia="it-IT" w:bidi="it-IT"/>
      </w:rPr>
    </w:lvl>
    <w:lvl w:ilvl="8" w:tplc="62A4B2C6">
      <w:numFmt w:val="bullet"/>
      <w:lvlText w:val="•"/>
      <w:lvlJc w:val="left"/>
      <w:pPr>
        <w:ind w:left="8301" w:hanging="348"/>
      </w:pPr>
      <w:rPr>
        <w:rFonts w:hint="default"/>
        <w:lang w:val="it-IT" w:eastAsia="it-IT" w:bidi="it-IT"/>
      </w:rPr>
    </w:lvl>
  </w:abstractNum>
  <w:abstractNum w:abstractNumId="15" w15:restartNumberingAfterBreak="0">
    <w:nsid w:val="5DEB4D7F"/>
    <w:multiLevelType w:val="hybridMultilevel"/>
    <w:tmpl w:val="A7D661CE"/>
    <w:lvl w:ilvl="0" w:tplc="B8D8E82E">
      <w:numFmt w:val="bullet"/>
      <w:lvlText w:val="◻"/>
      <w:lvlJc w:val="left"/>
      <w:pPr>
        <w:ind w:left="326" w:hanging="339"/>
      </w:pPr>
      <w:rPr>
        <w:rFonts w:ascii="Cambria Math" w:eastAsia="Cambria Math" w:hAnsi="Cambria Math" w:cs="Cambria Math" w:hint="default"/>
        <w:w w:val="73"/>
        <w:sz w:val="24"/>
        <w:szCs w:val="24"/>
        <w:lang w:val="it-IT" w:eastAsia="it-IT" w:bidi="it-IT"/>
      </w:rPr>
    </w:lvl>
    <w:lvl w:ilvl="1" w:tplc="EABCC2EE">
      <w:numFmt w:val="bullet"/>
      <w:lvlText w:val="•"/>
      <w:lvlJc w:val="left"/>
      <w:pPr>
        <w:ind w:left="1304" w:hanging="339"/>
      </w:pPr>
      <w:rPr>
        <w:rFonts w:hint="default"/>
        <w:lang w:val="it-IT" w:eastAsia="it-IT" w:bidi="it-IT"/>
      </w:rPr>
    </w:lvl>
    <w:lvl w:ilvl="2" w:tplc="B07C125E">
      <w:numFmt w:val="bullet"/>
      <w:lvlText w:val="•"/>
      <w:lvlJc w:val="left"/>
      <w:pPr>
        <w:ind w:left="2289" w:hanging="339"/>
      </w:pPr>
      <w:rPr>
        <w:rFonts w:hint="default"/>
        <w:lang w:val="it-IT" w:eastAsia="it-IT" w:bidi="it-IT"/>
      </w:rPr>
    </w:lvl>
    <w:lvl w:ilvl="3" w:tplc="0872614E">
      <w:numFmt w:val="bullet"/>
      <w:lvlText w:val="•"/>
      <w:lvlJc w:val="left"/>
      <w:pPr>
        <w:ind w:left="3273" w:hanging="339"/>
      </w:pPr>
      <w:rPr>
        <w:rFonts w:hint="default"/>
        <w:lang w:val="it-IT" w:eastAsia="it-IT" w:bidi="it-IT"/>
      </w:rPr>
    </w:lvl>
    <w:lvl w:ilvl="4" w:tplc="8826A92E">
      <w:numFmt w:val="bullet"/>
      <w:lvlText w:val="•"/>
      <w:lvlJc w:val="left"/>
      <w:pPr>
        <w:ind w:left="4258" w:hanging="339"/>
      </w:pPr>
      <w:rPr>
        <w:rFonts w:hint="default"/>
        <w:lang w:val="it-IT" w:eastAsia="it-IT" w:bidi="it-IT"/>
      </w:rPr>
    </w:lvl>
    <w:lvl w:ilvl="5" w:tplc="BD1A0A68">
      <w:numFmt w:val="bullet"/>
      <w:lvlText w:val="•"/>
      <w:lvlJc w:val="left"/>
      <w:pPr>
        <w:ind w:left="5243" w:hanging="339"/>
      </w:pPr>
      <w:rPr>
        <w:rFonts w:hint="default"/>
        <w:lang w:val="it-IT" w:eastAsia="it-IT" w:bidi="it-IT"/>
      </w:rPr>
    </w:lvl>
    <w:lvl w:ilvl="6" w:tplc="89589FAA">
      <w:numFmt w:val="bullet"/>
      <w:lvlText w:val="•"/>
      <w:lvlJc w:val="left"/>
      <w:pPr>
        <w:ind w:left="6227" w:hanging="339"/>
      </w:pPr>
      <w:rPr>
        <w:rFonts w:hint="default"/>
        <w:lang w:val="it-IT" w:eastAsia="it-IT" w:bidi="it-IT"/>
      </w:rPr>
    </w:lvl>
    <w:lvl w:ilvl="7" w:tplc="EEDCFFA2">
      <w:numFmt w:val="bullet"/>
      <w:lvlText w:val="•"/>
      <w:lvlJc w:val="left"/>
      <w:pPr>
        <w:ind w:left="7212" w:hanging="339"/>
      </w:pPr>
      <w:rPr>
        <w:rFonts w:hint="default"/>
        <w:lang w:val="it-IT" w:eastAsia="it-IT" w:bidi="it-IT"/>
      </w:rPr>
    </w:lvl>
    <w:lvl w:ilvl="8" w:tplc="AA5E760C">
      <w:numFmt w:val="bullet"/>
      <w:lvlText w:val="•"/>
      <w:lvlJc w:val="left"/>
      <w:pPr>
        <w:ind w:left="8197" w:hanging="339"/>
      </w:pPr>
      <w:rPr>
        <w:rFonts w:hint="default"/>
        <w:lang w:val="it-IT" w:eastAsia="it-IT" w:bidi="it-IT"/>
      </w:rPr>
    </w:lvl>
  </w:abstractNum>
  <w:abstractNum w:abstractNumId="16" w15:restartNumberingAfterBreak="0">
    <w:nsid w:val="5FD658B8"/>
    <w:multiLevelType w:val="hybridMultilevel"/>
    <w:tmpl w:val="A8C624F6"/>
    <w:lvl w:ilvl="0" w:tplc="56B8364C">
      <w:numFmt w:val="bullet"/>
      <w:lvlText w:val="-"/>
      <w:lvlJc w:val="left"/>
      <w:pPr>
        <w:ind w:left="112" w:hanging="131"/>
      </w:pPr>
      <w:rPr>
        <w:rFonts w:ascii="Book Antiqua" w:eastAsia="Book Antiqua" w:hAnsi="Book Antiqua" w:cs="Book Antiqua" w:hint="default"/>
        <w:w w:val="100"/>
        <w:sz w:val="22"/>
        <w:szCs w:val="22"/>
        <w:lang w:val="it-IT" w:eastAsia="it-IT" w:bidi="it-IT"/>
      </w:rPr>
    </w:lvl>
    <w:lvl w:ilvl="1" w:tplc="65F62954">
      <w:numFmt w:val="bullet"/>
      <w:lvlText w:val=""/>
      <w:lvlJc w:val="left"/>
      <w:pPr>
        <w:ind w:left="833" w:hanging="348"/>
      </w:pPr>
      <w:rPr>
        <w:rFonts w:ascii="Symbol" w:eastAsia="Symbol" w:hAnsi="Symbol" w:cs="Symbol" w:hint="default"/>
        <w:w w:val="100"/>
        <w:sz w:val="22"/>
        <w:szCs w:val="22"/>
        <w:lang w:val="it-IT" w:eastAsia="it-IT" w:bidi="it-IT"/>
      </w:rPr>
    </w:lvl>
    <w:lvl w:ilvl="2" w:tplc="0436072C">
      <w:numFmt w:val="bullet"/>
      <w:lvlText w:val="•"/>
      <w:lvlJc w:val="left"/>
      <w:pPr>
        <w:ind w:left="1876" w:hanging="348"/>
      </w:pPr>
      <w:rPr>
        <w:rFonts w:hint="default"/>
        <w:lang w:val="it-IT" w:eastAsia="it-IT" w:bidi="it-IT"/>
      </w:rPr>
    </w:lvl>
    <w:lvl w:ilvl="3" w:tplc="68A85E16">
      <w:numFmt w:val="bullet"/>
      <w:lvlText w:val="•"/>
      <w:lvlJc w:val="left"/>
      <w:pPr>
        <w:ind w:left="2912" w:hanging="348"/>
      </w:pPr>
      <w:rPr>
        <w:rFonts w:hint="default"/>
        <w:lang w:val="it-IT" w:eastAsia="it-IT" w:bidi="it-IT"/>
      </w:rPr>
    </w:lvl>
    <w:lvl w:ilvl="4" w:tplc="E35E5172">
      <w:numFmt w:val="bullet"/>
      <w:lvlText w:val="•"/>
      <w:lvlJc w:val="left"/>
      <w:pPr>
        <w:ind w:left="3948" w:hanging="348"/>
      </w:pPr>
      <w:rPr>
        <w:rFonts w:hint="default"/>
        <w:lang w:val="it-IT" w:eastAsia="it-IT" w:bidi="it-IT"/>
      </w:rPr>
    </w:lvl>
    <w:lvl w:ilvl="5" w:tplc="168086B8">
      <w:numFmt w:val="bullet"/>
      <w:lvlText w:val="•"/>
      <w:lvlJc w:val="left"/>
      <w:pPr>
        <w:ind w:left="4985" w:hanging="348"/>
      </w:pPr>
      <w:rPr>
        <w:rFonts w:hint="default"/>
        <w:lang w:val="it-IT" w:eastAsia="it-IT" w:bidi="it-IT"/>
      </w:rPr>
    </w:lvl>
    <w:lvl w:ilvl="6" w:tplc="A32EC24C">
      <w:numFmt w:val="bullet"/>
      <w:lvlText w:val="•"/>
      <w:lvlJc w:val="left"/>
      <w:pPr>
        <w:ind w:left="6021" w:hanging="348"/>
      </w:pPr>
      <w:rPr>
        <w:rFonts w:hint="default"/>
        <w:lang w:val="it-IT" w:eastAsia="it-IT" w:bidi="it-IT"/>
      </w:rPr>
    </w:lvl>
    <w:lvl w:ilvl="7" w:tplc="99B8D820">
      <w:numFmt w:val="bullet"/>
      <w:lvlText w:val="•"/>
      <w:lvlJc w:val="left"/>
      <w:pPr>
        <w:ind w:left="7057" w:hanging="348"/>
      </w:pPr>
      <w:rPr>
        <w:rFonts w:hint="default"/>
        <w:lang w:val="it-IT" w:eastAsia="it-IT" w:bidi="it-IT"/>
      </w:rPr>
    </w:lvl>
    <w:lvl w:ilvl="8" w:tplc="BC36DEDE">
      <w:numFmt w:val="bullet"/>
      <w:lvlText w:val="•"/>
      <w:lvlJc w:val="left"/>
      <w:pPr>
        <w:ind w:left="8093" w:hanging="348"/>
      </w:pPr>
      <w:rPr>
        <w:rFonts w:hint="default"/>
        <w:lang w:val="it-IT" w:eastAsia="it-IT" w:bidi="it-IT"/>
      </w:rPr>
    </w:lvl>
  </w:abstractNum>
  <w:num w:numId="1">
    <w:abstractNumId w:val="4"/>
  </w:num>
  <w:num w:numId="2">
    <w:abstractNumId w:val="6"/>
  </w:num>
  <w:num w:numId="3">
    <w:abstractNumId w:val="10"/>
  </w:num>
  <w:num w:numId="4">
    <w:abstractNumId w:val="5"/>
  </w:num>
  <w:num w:numId="5">
    <w:abstractNumId w:val="15"/>
  </w:num>
  <w:num w:numId="6">
    <w:abstractNumId w:val="1"/>
  </w:num>
  <w:num w:numId="7">
    <w:abstractNumId w:val="13"/>
  </w:num>
  <w:num w:numId="8">
    <w:abstractNumId w:val="14"/>
  </w:num>
  <w:num w:numId="9">
    <w:abstractNumId w:val="16"/>
  </w:num>
  <w:num w:numId="10">
    <w:abstractNumId w:val="12"/>
  </w:num>
  <w:num w:numId="11">
    <w:abstractNumId w:val="0"/>
  </w:num>
  <w:num w:numId="12">
    <w:abstractNumId w:val="9"/>
  </w:num>
  <w:num w:numId="13">
    <w:abstractNumId w:val="2"/>
  </w:num>
  <w:num w:numId="14">
    <w:abstractNumId w:val="7"/>
  </w:num>
  <w:num w:numId="15">
    <w:abstractNumId w:val="1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AF"/>
    <w:rsid w:val="000E2A62"/>
    <w:rsid w:val="00153903"/>
    <w:rsid w:val="00200F7A"/>
    <w:rsid w:val="002108C7"/>
    <w:rsid w:val="002C616A"/>
    <w:rsid w:val="0033334A"/>
    <w:rsid w:val="0033415B"/>
    <w:rsid w:val="00383827"/>
    <w:rsid w:val="003B6A15"/>
    <w:rsid w:val="004441CA"/>
    <w:rsid w:val="00483079"/>
    <w:rsid w:val="004D360B"/>
    <w:rsid w:val="00572F1D"/>
    <w:rsid w:val="00783D62"/>
    <w:rsid w:val="00795D08"/>
    <w:rsid w:val="007C4479"/>
    <w:rsid w:val="007D45F9"/>
    <w:rsid w:val="00887FE5"/>
    <w:rsid w:val="00906650"/>
    <w:rsid w:val="00972F74"/>
    <w:rsid w:val="0098705E"/>
    <w:rsid w:val="00B013E1"/>
    <w:rsid w:val="00B256AF"/>
    <w:rsid w:val="00C41D66"/>
    <w:rsid w:val="00CD4F76"/>
    <w:rsid w:val="00CF3024"/>
    <w:rsid w:val="00D13BB7"/>
    <w:rsid w:val="00D35E54"/>
    <w:rsid w:val="00E25D5A"/>
    <w:rsid w:val="00E42267"/>
    <w:rsid w:val="00E73683"/>
    <w:rsid w:val="00ED4664"/>
    <w:rsid w:val="00F04B77"/>
    <w:rsid w:val="00F47A0E"/>
    <w:rsid w:val="00F844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C9BF2"/>
  <w15:chartTrackingRefBased/>
  <w15:docId w15:val="{668C2F06-3FFB-4C8D-936E-DE629CA4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33334A"/>
    <w:pPr>
      <w:widowControl w:val="0"/>
      <w:autoSpaceDE w:val="0"/>
      <w:autoSpaceDN w:val="0"/>
      <w:spacing w:after="0" w:line="240" w:lineRule="auto"/>
      <w:jc w:val="center"/>
      <w:outlineLvl w:val="0"/>
    </w:pPr>
    <w:rPr>
      <w:rFonts w:ascii="Book Antiqua" w:eastAsia="Book Antiqua" w:hAnsi="Book Antiqua" w:cs="Book Antiqua"/>
      <w:b/>
      <w:bCs/>
      <w:kern w:val="0"/>
      <w:sz w:val="24"/>
      <w:szCs w:val="24"/>
      <w:lang w:eastAsia="it-IT" w:bidi="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B256AF"/>
    <w:pPr>
      <w:ind w:left="720"/>
      <w:contextualSpacing/>
    </w:pPr>
  </w:style>
  <w:style w:type="paragraph" w:customStyle="1" w:styleId="Default">
    <w:name w:val="Default"/>
    <w:rsid w:val="00F04B77"/>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Titolo1Carattere">
    <w:name w:val="Titolo 1 Carattere"/>
    <w:basedOn w:val="Carpredefinitoparagrafo"/>
    <w:link w:val="Titolo1"/>
    <w:uiPriority w:val="9"/>
    <w:rsid w:val="0033334A"/>
    <w:rPr>
      <w:rFonts w:ascii="Book Antiqua" w:eastAsia="Book Antiqua" w:hAnsi="Book Antiqua" w:cs="Book Antiqua"/>
      <w:b/>
      <w:bCs/>
      <w:kern w:val="0"/>
      <w:sz w:val="24"/>
      <w:szCs w:val="24"/>
      <w:lang w:eastAsia="it-IT" w:bidi="it-IT"/>
      <w14:ligatures w14:val="none"/>
    </w:rPr>
  </w:style>
  <w:style w:type="paragraph" w:styleId="Corpotesto">
    <w:name w:val="Body Text"/>
    <w:basedOn w:val="Normale"/>
    <w:link w:val="CorpotestoCarattere"/>
    <w:uiPriority w:val="1"/>
    <w:qFormat/>
    <w:rsid w:val="0033334A"/>
    <w:pPr>
      <w:widowControl w:val="0"/>
      <w:autoSpaceDE w:val="0"/>
      <w:autoSpaceDN w:val="0"/>
      <w:spacing w:after="0" w:line="240" w:lineRule="auto"/>
    </w:pPr>
    <w:rPr>
      <w:rFonts w:ascii="Times New Roman" w:eastAsia="Times New Roman" w:hAnsi="Times New Roman" w:cs="Times New Roman"/>
      <w:kern w:val="0"/>
      <w:sz w:val="24"/>
      <w:szCs w:val="24"/>
      <w:lang w:eastAsia="it-IT" w:bidi="it-IT"/>
      <w14:ligatures w14:val="none"/>
    </w:rPr>
  </w:style>
  <w:style w:type="character" w:customStyle="1" w:styleId="CorpotestoCarattere">
    <w:name w:val="Corpo testo Carattere"/>
    <w:basedOn w:val="Carpredefinitoparagrafo"/>
    <w:link w:val="Corpotesto"/>
    <w:uiPriority w:val="1"/>
    <w:rsid w:val="0033334A"/>
    <w:rPr>
      <w:rFonts w:ascii="Times New Roman" w:eastAsia="Times New Roman" w:hAnsi="Times New Roman" w:cs="Times New Roman"/>
      <w:kern w:val="0"/>
      <w:sz w:val="24"/>
      <w:szCs w:val="24"/>
      <w:lang w:eastAsia="it-IT" w:bidi="it-IT"/>
      <w14:ligatures w14:val="none"/>
    </w:rPr>
  </w:style>
  <w:style w:type="paragraph" w:styleId="Intestazione">
    <w:name w:val="header"/>
    <w:basedOn w:val="Normale"/>
    <w:link w:val="IntestazioneCarattere"/>
    <w:uiPriority w:val="99"/>
    <w:unhideWhenUsed/>
    <w:rsid w:val="003838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3827"/>
  </w:style>
  <w:style w:type="paragraph" w:styleId="Pidipagina">
    <w:name w:val="footer"/>
    <w:basedOn w:val="Normale"/>
    <w:link w:val="PidipaginaCarattere"/>
    <w:uiPriority w:val="99"/>
    <w:unhideWhenUsed/>
    <w:rsid w:val="003838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3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stenio</cp:lastModifiedBy>
  <cp:revision>3</cp:revision>
  <dcterms:created xsi:type="dcterms:W3CDTF">2024-12-11T11:43:00Z</dcterms:created>
  <dcterms:modified xsi:type="dcterms:W3CDTF">2024-12-11T11:48:00Z</dcterms:modified>
</cp:coreProperties>
</file>